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A65" w:rsidRPr="00487AA0" w:rsidRDefault="00312A65" w:rsidP="00312A65">
      <w:pPr>
        <w:ind w:left="5670" w:hanging="6"/>
        <w:jc w:val="center"/>
        <w:rPr>
          <w:rFonts w:ascii="Times New Roman" w:hAnsi="Times New Roman"/>
          <w:b/>
        </w:rPr>
      </w:pPr>
      <w:r w:rsidRPr="00487AA0">
        <w:rPr>
          <w:rFonts w:ascii="Times New Roman" w:hAnsi="Times New Roman"/>
          <w:b/>
        </w:rPr>
        <w:t>ЗАТВЕРДЖЕНО</w:t>
      </w:r>
    </w:p>
    <w:p w:rsidR="00312A65" w:rsidRPr="00206B2E" w:rsidRDefault="00312A65" w:rsidP="00312A65">
      <w:pPr>
        <w:ind w:left="5670" w:hanging="6"/>
        <w:jc w:val="center"/>
        <w:rPr>
          <w:rFonts w:ascii="Times New Roman" w:hAnsi="Times New Roman"/>
        </w:rPr>
      </w:pPr>
      <w:r w:rsidRPr="00206B2E">
        <w:rPr>
          <w:rFonts w:ascii="Times New Roman" w:hAnsi="Times New Roman"/>
        </w:rPr>
        <w:t xml:space="preserve">рішення </w:t>
      </w:r>
      <w:r>
        <w:rPr>
          <w:rFonts w:ascii="Times New Roman" w:hAnsi="Times New Roman"/>
          <w:lang w:val="ru-RU"/>
        </w:rPr>
        <w:t>8-</w:t>
      </w:r>
      <w:r>
        <w:rPr>
          <w:rFonts w:ascii="Times New Roman" w:hAnsi="Times New Roman"/>
        </w:rPr>
        <w:t>ї</w:t>
      </w:r>
      <w:r w:rsidRPr="00206B2E">
        <w:rPr>
          <w:rFonts w:ascii="Times New Roman" w:hAnsi="Times New Roman"/>
        </w:rPr>
        <w:t xml:space="preserve"> сесії обласної ради </w:t>
      </w:r>
      <w:r w:rsidRPr="00206B2E">
        <w:rPr>
          <w:rFonts w:ascii="Times New Roman" w:hAnsi="Times New Roman"/>
          <w:lang w:val="en-US"/>
        </w:rPr>
        <w:t>V</w:t>
      </w:r>
      <w:r w:rsidRPr="00206B2E">
        <w:rPr>
          <w:rFonts w:ascii="Times New Roman" w:hAnsi="Times New Roman"/>
        </w:rPr>
        <w:t>ІІ скликання</w:t>
      </w:r>
    </w:p>
    <w:p w:rsidR="00312A65" w:rsidRPr="00206B2E" w:rsidRDefault="00312A65" w:rsidP="00312A65">
      <w:pPr>
        <w:ind w:left="5670" w:hanging="6"/>
        <w:jc w:val="center"/>
        <w:rPr>
          <w:rFonts w:ascii="Times New Roman" w:hAnsi="Times New Roman"/>
        </w:rPr>
      </w:pPr>
      <w:r w:rsidRPr="00206B2E">
        <w:rPr>
          <w:rFonts w:ascii="Times New Roman" w:hAnsi="Times New Roman"/>
        </w:rPr>
        <w:t xml:space="preserve">від </w:t>
      </w:r>
      <w:r>
        <w:rPr>
          <w:rFonts w:ascii="Times New Roman" w:hAnsi="Times New Roman"/>
        </w:rPr>
        <w:t>27.10.</w:t>
      </w:r>
      <w:r w:rsidRPr="00206B2E">
        <w:rPr>
          <w:rFonts w:ascii="Times New Roman" w:hAnsi="Times New Roman"/>
        </w:rPr>
        <w:t>201</w:t>
      </w:r>
      <w:r>
        <w:rPr>
          <w:rFonts w:ascii="Times New Roman" w:hAnsi="Times New Roman"/>
        </w:rPr>
        <w:t>6</w:t>
      </w:r>
      <w:r w:rsidRPr="00206B2E">
        <w:rPr>
          <w:rFonts w:ascii="Times New Roman" w:hAnsi="Times New Roman"/>
        </w:rPr>
        <w:t xml:space="preserve"> року №</w:t>
      </w:r>
      <w:r>
        <w:rPr>
          <w:rFonts w:ascii="Times New Roman" w:hAnsi="Times New Roman"/>
        </w:rPr>
        <w:t>212-8/16</w:t>
      </w:r>
    </w:p>
    <w:p w:rsidR="00312A65" w:rsidRPr="00162A60" w:rsidRDefault="00312A65" w:rsidP="00312A65">
      <w:pPr>
        <w:rPr>
          <w:rFonts w:ascii="Times New Roman" w:hAnsi="Times New Roman"/>
        </w:rPr>
      </w:pPr>
    </w:p>
    <w:p w:rsidR="00312A65" w:rsidRPr="0030550E" w:rsidRDefault="00312A65" w:rsidP="00312A65">
      <w:pPr>
        <w:pStyle w:val="6"/>
        <w:jc w:val="center"/>
        <w:rPr>
          <w:rFonts w:ascii="Times New Roman" w:hAnsi="Times New Roman" w:cs="Times New Roman"/>
          <w:b/>
          <w:bCs/>
          <w:i w:val="0"/>
          <w:color w:val="auto"/>
          <w:szCs w:val="28"/>
        </w:rPr>
      </w:pPr>
      <w:r w:rsidRPr="0030550E">
        <w:rPr>
          <w:rFonts w:ascii="Times New Roman" w:hAnsi="Times New Roman" w:cs="Times New Roman"/>
          <w:b/>
          <w:bCs/>
          <w:i w:val="0"/>
          <w:color w:val="auto"/>
          <w:szCs w:val="28"/>
        </w:rPr>
        <w:t xml:space="preserve">П О Л О Ж Е Н </w:t>
      </w:r>
      <w:proofErr w:type="spellStart"/>
      <w:r w:rsidRPr="0030550E">
        <w:rPr>
          <w:rFonts w:ascii="Times New Roman" w:hAnsi="Times New Roman" w:cs="Times New Roman"/>
          <w:b/>
          <w:bCs/>
          <w:i w:val="0"/>
          <w:color w:val="auto"/>
          <w:szCs w:val="28"/>
        </w:rPr>
        <w:t>Н</w:t>
      </w:r>
      <w:proofErr w:type="spellEnd"/>
      <w:r w:rsidRPr="0030550E">
        <w:rPr>
          <w:rFonts w:ascii="Times New Roman" w:hAnsi="Times New Roman" w:cs="Times New Roman"/>
          <w:b/>
          <w:bCs/>
          <w:i w:val="0"/>
          <w:color w:val="auto"/>
          <w:szCs w:val="28"/>
        </w:rPr>
        <w:t xml:space="preserve"> Я</w:t>
      </w:r>
    </w:p>
    <w:p w:rsidR="00312A65" w:rsidRDefault="00312A65" w:rsidP="00312A65">
      <w:pPr>
        <w:jc w:val="center"/>
        <w:rPr>
          <w:rFonts w:ascii="Times New Roman" w:hAnsi="Times New Roman"/>
          <w:b/>
          <w:szCs w:val="28"/>
        </w:rPr>
      </w:pPr>
      <w:r w:rsidRPr="0030550E">
        <w:rPr>
          <w:rFonts w:ascii="Times New Roman" w:hAnsi="Times New Roman"/>
          <w:b/>
          <w:szCs w:val="28"/>
        </w:rPr>
        <w:t>про Почесну відзнаку Чернівецької обласної ради</w:t>
      </w:r>
    </w:p>
    <w:p w:rsidR="00312A65" w:rsidRPr="0030550E" w:rsidRDefault="00312A65" w:rsidP="00312A65">
      <w:p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Cs w:val="28"/>
        </w:rPr>
        <w:t>«</w:t>
      </w:r>
      <w:r w:rsidRPr="0030550E">
        <w:rPr>
          <w:rFonts w:ascii="Times New Roman" w:hAnsi="Times New Roman"/>
          <w:b/>
          <w:szCs w:val="28"/>
        </w:rPr>
        <w:t>За заслуги перед Буковиною</w:t>
      </w:r>
      <w:r>
        <w:rPr>
          <w:rFonts w:ascii="Times New Roman" w:hAnsi="Times New Roman"/>
          <w:b/>
          <w:szCs w:val="28"/>
        </w:rPr>
        <w:t>»</w:t>
      </w:r>
    </w:p>
    <w:p w:rsidR="00312A65" w:rsidRPr="00162A60" w:rsidRDefault="00312A65" w:rsidP="00312A65">
      <w:pPr>
        <w:jc w:val="both"/>
        <w:rPr>
          <w:rFonts w:ascii="Times New Roman" w:hAnsi="Times New Roman"/>
          <w:szCs w:val="28"/>
        </w:rPr>
      </w:pPr>
    </w:p>
    <w:p w:rsidR="00312A65" w:rsidRPr="006F6F4E" w:rsidRDefault="00312A65" w:rsidP="00312A65">
      <w:pPr>
        <w:spacing w:line="276" w:lineRule="auto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1.</w:t>
      </w:r>
      <w:r w:rsidRPr="006F6F4E">
        <w:rPr>
          <w:rFonts w:ascii="Times New Roman" w:hAnsi="Times New Roman"/>
          <w:b/>
          <w:szCs w:val="28"/>
        </w:rPr>
        <w:t xml:space="preserve"> Загальні положення</w:t>
      </w:r>
    </w:p>
    <w:p w:rsidR="00312A65" w:rsidRPr="00E06989" w:rsidRDefault="00312A65" w:rsidP="00312A65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6989">
        <w:rPr>
          <w:rFonts w:ascii="Times New Roman" w:hAnsi="Times New Roman" w:cs="Times New Roman"/>
          <w:sz w:val="28"/>
          <w:szCs w:val="28"/>
        </w:rPr>
        <w:t xml:space="preserve">Почесна відзнака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06989">
        <w:rPr>
          <w:rFonts w:ascii="Times New Roman" w:hAnsi="Times New Roman" w:cs="Times New Roman"/>
          <w:sz w:val="28"/>
          <w:szCs w:val="28"/>
        </w:rPr>
        <w:t>За заслуги перед Буковиною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06989">
        <w:rPr>
          <w:rFonts w:ascii="Times New Roman" w:hAnsi="Times New Roman" w:cs="Times New Roman"/>
          <w:sz w:val="28"/>
          <w:szCs w:val="28"/>
        </w:rPr>
        <w:t xml:space="preserve"> (далі – Почесна відзнака) є відзнакою Чернівецької обласної ради за вагомий </w:t>
      </w:r>
      <w:r>
        <w:rPr>
          <w:rFonts w:ascii="Times New Roman" w:hAnsi="Times New Roman" w:cs="Times New Roman"/>
          <w:sz w:val="28"/>
          <w:szCs w:val="28"/>
        </w:rPr>
        <w:t xml:space="preserve">особистий </w:t>
      </w:r>
      <w:r w:rsidRPr="00E06989">
        <w:rPr>
          <w:rFonts w:ascii="Times New Roman" w:hAnsi="Times New Roman" w:cs="Times New Roman"/>
          <w:sz w:val="28"/>
          <w:szCs w:val="28"/>
        </w:rPr>
        <w:t>внесок у соціально-економічний та культурний</w:t>
      </w:r>
      <w:r>
        <w:rPr>
          <w:rFonts w:ascii="Times New Roman" w:hAnsi="Times New Roman" w:cs="Times New Roman"/>
          <w:sz w:val="28"/>
          <w:szCs w:val="28"/>
        </w:rPr>
        <w:t xml:space="preserve"> розвиток Чернівецької області</w:t>
      </w:r>
      <w:r w:rsidRPr="00E06989">
        <w:rPr>
          <w:rFonts w:ascii="Times New Roman" w:hAnsi="Times New Roman" w:cs="Times New Roman"/>
          <w:sz w:val="28"/>
          <w:szCs w:val="28"/>
        </w:rPr>
        <w:t>, активну благодійну</w:t>
      </w:r>
      <w:r>
        <w:rPr>
          <w:rFonts w:ascii="Times New Roman" w:hAnsi="Times New Roman" w:cs="Times New Roman"/>
          <w:sz w:val="28"/>
          <w:szCs w:val="28"/>
        </w:rPr>
        <w:t xml:space="preserve"> і</w:t>
      </w:r>
      <w:r w:rsidRPr="00E06989">
        <w:rPr>
          <w:rFonts w:ascii="Times New Roman" w:hAnsi="Times New Roman" w:cs="Times New Roman"/>
          <w:sz w:val="28"/>
          <w:szCs w:val="28"/>
        </w:rPr>
        <w:t xml:space="preserve"> громадську діяльність, </w:t>
      </w:r>
      <w:r>
        <w:rPr>
          <w:rFonts w:ascii="Times New Roman" w:eastAsia="Times New Roman" w:hAnsi="Times New Roman" w:cs="Times New Roman"/>
          <w:sz w:val="28"/>
          <w:szCs w:val="28"/>
        </w:rPr>
        <w:t>зміцнення</w:t>
      </w:r>
      <w:r w:rsidRPr="00506BB9">
        <w:rPr>
          <w:rFonts w:ascii="Times New Roman" w:eastAsia="Times New Roman" w:hAnsi="Times New Roman" w:cs="Times New Roman"/>
          <w:sz w:val="28"/>
          <w:szCs w:val="28"/>
        </w:rPr>
        <w:t xml:space="preserve"> обороноздатності та безпеки України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E06989">
        <w:rPr>
          <w:rFonts w:ascii="Times New Roman" w:hAnsi="Times New Roman" w:cs="Times New Roman"/>
          <w:sz w:val="28"/>
          <w:szCs w:val="28"/>
        </w:rPr>
        <w:t xml:space="preserve"> особисту мужність та героїзм, виявлені </w:t>
      </w:r>
      <w:r>
        <w:rPr>
          <w:rFonts w:ascii="Times New Roman" w:hAnsi="Times New Roman" w:cs="Times New Roman"/>
          <w:sz w:val="28"/>
          <w:szCs w:val="28"/>
        </w:rPr>
        <w:t>під час</w:t>
      </w:r>
      <w:r w:rsidRPr="00E06989">
        <w:rPr>
          <w:rFonts w:ascii="Times New Roman" w:hAnsi="Times New Roman" w:cs="Times New Roman"/>
          <w:sz w:val="28"/>
          <w:szCs w:val="28"/>
        </w:rPr>
        <w:t xml:space="preserve"> захист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06989">
        <w:rPr>
          <w:rFonts w:ascii="Times New Roman" w:hAnsi="Times New Roman" w:cs="Times New Roman"/>
          <w:sz w:val="28"/>
          <w:szCs w:val="28"/>
        </w:rPr>
        <w:t xml:space="preserve"> державного суверенітету й територіальної цілісності </w:t>
      </w:r>
      <w:r>
        <w:rPr>
          <w:rFonts w:ascii="Times New Roman" w:hAnsi="Times New Roman" w:cs="Times New Roman"/>
          <w:sz w:val="28"/>
          <w:szCs w:val="28"/>
        </w:rPr>
        <w:t>держави</w:t>
      </w:r>
      <w:r w:rsidRPr="00E06989">
        <w:rPr>
          <w:rFonts w:ascii="Times New Roman" w:hAnsi="Times New Roman" w:cs="Times New Roman"/>
          <w:sz w:val="28"/>
          <w:szCs w:val="28"/>
        </w:rPr>
        <w:t>, а також з нагоди державних та професійних свят.</w:t>
      </w:r>
    </w:p>
    <w:p w:rsidR="00312A65" w:rsidRPr="005245B4" w:rsidRDefault="00312A65" w:rsidP="00312A65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szCs w:val="28"/>
        </w:rPr>
      </w:pPr>
      <w:r w:rsidRPr="005245B4">
        <w:rPr>
          <w:rFonts w:ascii="Times New Roman" w:hAnsi="Times New Roman"/>
          <w:szCs w:val="28"/>
        </w:rPr>
        <w:t>1</w:t>
      </w:r>
      <w:r>
        <w:rPr>
          <w:rFonts w:ascii="Times New Roman" w:hAnsi="Times New Roman"/>
          <w:szCs w:val="28"/>
        </w:rPr>
        <w:t>.2.</w:t>
      </w:r>
      <w:r>
        <w:rPr>
          <w:rFonts w:ascii="Times New Roman" w:hAnsi="Times New Roman"/>
          <w:szCs w:val="28"/>
        </w:rPr>
        <w:tab/>
      </w:r>
      <w:r w:rsidRPr="005245B4">
        <w:rPr>
          <w:rFonts w:ascii="Times New Roman" w:hAnsi="Times New Roman"/>
          <w:szCs w:val="28"/>
        </w:rPr>
        <w:t>Почесною відзнакою нагороджуються: громадяни України – за вагомі досягнення в економічній, науково-технічній, соціально-культурній та інших сферах діяльності, значний особистий внесок в організацію роботи органів місцевого самоврядування, вирішення питань соціально-економічного, культурного та духовного розвитку територіальних громад; учасники антитерористичної операції на Сході України з числа військовослужбовців Збройних Сил України, Національної гвардії України, інших військових формувань, добровольці – за виявлену особисту мужність та героїзм, захист державного суверенітету й територіальної цілісності, зміцнення обороноздатності та безпеки України; представники громадських, релігійних, благодійних організацій – за значний особистий внесок у благодійній та громадській діяльності.</w:t>
      </w:r>
    </w:p>
    <w:p w:rsidR="00312A65" w:rsidRPr="00991D13" w:rsidRDefault="00312A65" w:rsidP="00312A65">
      <w:pPr>
        <w:pStyle w:val="a3"/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D1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Почесною відзнакою також можуть бути нагороджені громадяни інших держав, які своєю громадською, трудовою,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науковою, мистецькою та благодійною </w:t>
      </w:r>
      <w:r w:rsidRPr="00991D1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діяльністю </w:t>
      </w:r>
      <w:r>
        <w:rPr>
          <w:rFonts w:ascii="Times New Roman" w:hAnsi="Times New Roman" w:cs="Times New Roman"/>
          <w:color w:val="000000"/>
          <w:sz w:val="28"/>
          <w:szCs w:val="28"/>
        </w:rPr>
        <w:t>зробили</w:t>
      </w:r>
      <w:r w:rsidRPr="00991D1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значний </w:t>
      </w:r>
      <w:r>
        <w:rPr>
          <w:rFonts w:ascii="Times New Roman" w:hAnsi="Times New Roman" w:cs="Times New Roman"/>
          <w:color w:val="000000"/>
          <w:sz w:val="28"/>
          <w:szCs w:val="28"/>
        </w:rPr>
        <w:t>внесок</w:t>
      </w:r>
      <w:r w:rsidRPr="00991D1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у визнання </w:t>
      </w:r>
      <w:r>
        <w:rPr>
          <w:rFonts w:ascii="Times New Roman" w:hAnsi="Times New Roman" w:cs="Times New Roman"/>
          <w:color w:val="000000"/>
          <w:sz w:val="28"/>
          <w:szCs w:val="28"/>
        </w:rPr>
        <w:t>Буковини</w:t>
      </w:r>
      <w:r w:rsidRPr="00991D13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312A65" w:rsidRDefault="00312A65" w:rsidP="00312A65">
      <w:pPr>
        <w:pStyle w:val="a3"/>
        <w:numPr>
          <w:ilvl w:val="1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245B4">
        <w:rPr>
          <w:rFonts w:ascii="Times New Roman" w:hAnsi="Times New Roman"/>
          <w:sz w:val="28"/>
          <w:szCs w:val="28"/>
        </w:rPr>
        <w:t>Нагородження особи Почесною відзнакою може бути проведено посмертно.</w:t>
      </w:r>
    </w:p>
    <w:p w:rsidR="00312A65" w:rsidRPr="005245B4" w:rsidRDefault="00312A65" w:rsidP="00312A65">
      <w:pPr>
        <w:pStyle w:val="a3"/>
        <w:numPr>
          <w:ilvl w:val="1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83007">
        <w:rPr>
          <w:rFonts w:ascii="Times New Roman" w:hAnsi="Times New Roman" w:cs="Times New Roman"/>
          <w:sz w:val="28"/>
          <w:szCs w:val="28"/>
        </w:rPr>
        <w:t>Нагородження Почесною відзнакою здійснюється відповідно до розпорядження голови обласної ради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12A65" w:rsidRPr="005245B4" w:rsidRDefault="00312A65" w:rsidP="00312A65">
      <w:pPr>
        <w:pStyle w:val="a3"/>
        <w:numPr>
          <w:ilvl w:val="1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06BB9">
        <w:rPr>
          <w:rFonts w:ascii="Times New Roman" w:eastAsia="Times New Roman" w:hAnsi="Times New Roman" w:cs="Times New Roman"/>
          <w:sz w:val="28"/>
          <w:szCs w:val="28"/>
        </w:rPr>
        <w:t xml:space="preserve">Повторно </w:t>
      </w:r>
      <w:r>
        <w:rPr>
          <w:rFonts w:ascii="Times New Roman" w:hAnsi="Times New Roman" w:cs="Times New Roman"/>
          <w:sz w:val="28"/>
          <w:szCs w:val="28"/>
        </w:rPr>
        <w:t>Почесна відзнака</w:t>
      </w:r>
      <w:r w:rsidRPr="00083007">
        <w:rPr>
          <w:rFonts w:ascii="Times New Roman" w:hAnsi="Times New Roman" w:cs="Times New Roman"/>
          <w:sz w:val="28"/>
          <w:szCs w:val="28"/>
        </w:rPr>
        <w:t xml:space="preserve"> </w:t>
      </w:r>
      <w:r w:rsidRPr="00506BB9">
        <w:rPr>
          <w:rFonts w:ascii="Times New Roman" w:eastAsia="Times New Roman" w:hAnsi="Times New Roman" w:cs="Times New Roman"/>
          <w:sz w:val="28"/>
          <w:szCs w:val="28"/>
        </w:rPr>
        <w:t>не вручається.</w:t>
      </w:r>
    </w:p>
    <w:p w:rsidR="00312A65" w:rsidRDefault="00312A65" w:rsidP="00312A65">
      <w:pPr>
        <w:pStyle w:val="a3"/>
        <w:tabs>
          <w:tab w:val="left" w:pos="993"/>
        </w:tabs>
        <w:spacing w:after="0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2A65" w:rsidRDefault="00312A65" w:rsidP="00312A65">
      <w:pPr>
        <w:pStyle w:val="a3"/>
        <w:tabs>
          <w:tab w:val="left" w:pos="993"/>
        </w:tabs>
        <w:spacing w:after="0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2A65" w:rsidRDefault="00312A65" w:rsidP="00312A65">
      <w:pPr>
        <w:pStyle w:val="a3"/>
        <w:tabs>
          <w:tab w:val="left" w:pos="993"/>
        </w:tabs>
        <w:spacing w:after="0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2A65" w:rsidRPr="00476EE1" w:rsidRDefault="00312A65" w:rsidP="00312A65">
      <w:pPr>
        <w:pStyle w:val="a3"/>
        <w:tabs>
          <w:tab w:val="left" w:pos="993"/>
        </w:tabs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476EE1">
        <w:rPr>
          <w:rFonts w:ascii="Times New Roman" w:hAnsi="Times New Roman" w:cs="Times New Roman"/>
          <w:b/>
          <w:sz w:val="28"/>
          <w:szCs w:val="28"/>
        </w:rPr>
        <w:lastRenderedPageBreak/>
        <w:t>2.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76EE1">
        <w:rPr>
          <w:rFonts w:ascii="Times New Roman" w:hAnsi="Times New Roman" w:cs="Times New Roman"/>
          <w:b/>
          <w:sz w:val="28"/>
          <w:szCs w:val="28"/>
        </w:rPr>
        <w:t>Порядок представлення до нагородження Почесною відзнакою</w:t>
      </w:r>
    </w:p>
    <w:p w:rsidR="00312A65" w:rsidRDefault="00312A65" w:rsidP="00312A65">
      <w:pPr>
        <w:pStyle w:val="a3"/>
        <w:numPr>
          <w:ilvl w:val="1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245B4">
        <w:rPr>
          <w:rFonts w:ascii="Times New Roman" w:hAnsi="Times New Roman"/>
          <w:sz w:val="28"/>
          <w:szCs w:val="28"/>
        </w:rPr>
        <w:t xml:space="preserve">На нагородження Почесною відзнакою, як правило, подаються кандидатури осіб, які були нагородженні іншими відзнаками обласної ради (Подякою, Почесною грамотою обласної ради тощо). </w:t>
      </w:r>
    </w:p>
    <w:p w:rsidR="00312A65" w:rsidRPr="005245B4" w:rsidRDefault="00312A65" w:rsidP="00312A65">
      <w:pPr>
        <w:pStyle w:val="a3"/>
        <w:numPr>
          <w:ilvl w:val="1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F58E6">
        <w:rPr>
          <w:rFonts w:ascii="Times New Roman" w:hAnsi="Times New Roman" w:cs="Times New Roman"/>
          <w:sz w:val="28"/>
          <w:szCs w:val="28"/>
        </w:rPr>
        <w:t>Ініціювати нагородження Почесною відзнакою має право голова обласної ради.</w:t>
      </w:r>
    </w:p>
    <w:p w:rsidR="00312A65" w:rsidRPr="005245B4" w:rsidRDefault="00312A65" w:rsidP="00312A65">
      <w:pPr>
        <w:pStyle w:val="a3"/>
        <w:numPr>
          <w:ilvl w:val="1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166BE">
        <w:rPr>
          <w:rFonts w:ascii="Times New Roman" w:hAnsi="Times New Roman" w:cs="Times New Roman"/>
          <w:sz w:val="28"/>
          <w:szCs w:val="28"/>
        </w:rPr>
        <w:t>Висунення особи для нагородження здійснюється гласно</w:t>
      </w:r>
      <w:r>
        <w:rPr>
          <w:rFonts w:ascii="Times New Roman" w:hAnsi="Times New Roman" w:cs="Times New Roman"/>
          <w:sz w:val="28"/>
          <w:szCs w:val="28"/>
        </w:rPr>
        <w:t>, як правило, за місцем роботи (служби чи діяльності).</w:t>
      </w:r>
    </w:p>
    <w:p w:rsidR="00312A65" w:rsidRPr="005245B4" w:rsidRDefault="00312A65" w:rsidP="00312A65">
      <w:pPr>
        <w:pStyle w:val="a3"/>
        <w:numPr>
          <w:ilvl w:val="1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F58E6">
        <w:rPr>
          <w:rFonts w:ascii="Times New Roman" w:hAnsi="Times New Roman" w:cs="Times New Roman"/>
          <w:sz w:val="28"/>
          <w:szCs w:val="28"/>
        </w:rPr>
        <w:t>Клопотання про нагородження Почесною відзнакою мають право подавати:</w:t>
      </w:r>
    </w:p>
    <w:p w:rsidR="00312A65" w:rsidRDefault="00312A65" w:rsidP="00312A65">
      <w:pPr>
        <w:pStyle w:val="a3"/>
        <w:numPr>
          <w:ilvl w:val="0"/>
          <w:numId w:val="3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8E6">
        <w:rPr>
          <w:rFonts w:ascii="Times New Roman" w:hAnsi="Times New Roman" w:cs="Times New Roman"/>
          <w:sz w:val="28"/>
          <w:szCs w:val="28"/>
        </w:rPr>
        <w:t>керівники органів місцевого самоврядування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58E6">
        <w:rPr>
          <w:rFonts w:ascii="Times New Roman" w:hAnsi="Times New Roman" w:cs="Times New Roman"/>
          <w:sz w:val="28"/>
          <w:szCs w:val="28"/>
        </w:rPr>
        <w:t>та</w:t>
      </w:r>
      <w:r>
        <w:rPr>
          <w:rFonts w:ascii="Times New Roman" w:hAnsi="Times New Roman" w:cs="Times New Roman"/>
          <w:sz w:val="28"/>
          <w:szCs w:val="28"/>
        </w:rPr>
        <w:t xml:space="preserve"> органів </w:t>
      </w:r>
      <w:r w:rsidRPr="008F58E6">
        <w:rPr>
          <w:rFonts w:ascii="Times New Roman" w:hAnsi="Times New Roman" w:cs="Times New Roman"/>
          <w:sz w:val="28"/>
          <w:szCs w:val="28"/>
        </w:rPr>
        <w:t>виконавчої влади, державних установ, правоохоронних органів, пі</w:t>
      </w:r>
      <w:r>
        <w:rPr>
          <w:rFonts w:ascii="Times New Roman" w:hAnsi="Times New Roman" w:cs="Times New Roman"/>
          <w:sz w:val="28"/>
          <w:szCs w:val="28"/>
        </w:rPr>
        <w:t>дрозділів Збройних Сил України, Національної гвардії України, інших збройних формувань;</w:t>
      </w:r>
    </w:p>
    <w:p w:rsidR="00312A65" w:rsidRDefault="00312A65" w:rsidP="00312A65">
      <w:pPr>
        <w:pStyle w:val="a3"/>
        <w:numPr>
          <w:ilvl w:val="0"/>
          <w:numId w:val="3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8E6">
        <w:rPr>
          <w:rFonts w:ascii="Times New Roman" w:hAnsi="Times New Roman" w:cs="Times New Roman"/>
          <w:sz w:val="28"/>
          <w:szCs w:val="28"/>
        </w:rPr>
        <w:t>власники або уповноважені ними органи під</w:t>
      </w:r>
      <w:r>
        <w:rPr>
          <w:rFonts w:ascii="Times New Roman" w:hAnsi="Times New Roman" w:cs="Times New Roman"/>
          <w:sz w:val="28"/>
          <w:szCs w:val="28"/>
        </w:rPr>
        <w:t>приємств, установ, організацій;</w:t>
      </w:r>
    </w:p>
    <w:p w:rsidR="00312A65" w:rsidRDefault="00312A65" w:rsidP="00312A65">
      <w:pPr>
        <w:pStyle w:val="a3"/>
        <w:numPr>
          <w:ilvl w:val="0"/>
          <w:numId w:val="3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8E6">
        <w:rPr>
          <w:rFonts w:ascii="Times New Roman" w:hAnsi="Times New Roman" w:cs="Times New Roman"/>
          <w:sz w:val="28"/>
          <w:szCs w:val="28"/>
        </w:rPr>
        <w:t xml:space="preserve">трудові колективи, профспілкові органи, керівні органи громадських, релігійних, благодійних організацій 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8F58E6">
        <w:rPr>
          <w:rFonts w:ascii="Times New Roman" w:hAnsi="Times New Roman" w:cs="Times New Roman"/>
          <w:sz w:val="28"/>
          <w:szCs w:val="28"/>
        </w:rPr>
        <w:t xml:space="preserve"> творч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8F58E6">
        <w:rPr>
          <w:rFonts w:ascii="Times New Roman" w:hAnsi="Times New Roman" w:cs="Times New Roman"/>
          <w:sz w:val="28"/>
          <w:szCs w:val="28"/>
        </w:rPr>
        <w:t xml:space="preserve"> спіл</w:t>
      </w:r>
      <w:r>
        <w:rPr>
          <w:rFonts w:ascii="Times New Roman" w:hAnsi="Times New Roman" w:cs="Times New Roman"/>
          <w:sz w:val="28"/>
          <w:szCs w:val="28"/>
        </w:rPr>
        <w:t>ок;</w:t>
      </w:r>
    </w:p>
    <w:p w:rsidR="00312A65" w:rsidRPr="00B24E63" w:rsidRDefault="00312A65" w:rsidP="00312A65">
      <w:pPr>
        <w:pStyle w:val="a3"/>
        <w:numPr>
          <w:ilvl w:val="0"/>
          <w:numId w:val="3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постійна комісія</w:t>
      </w:r>
      <w:r w:rsidRPr="00B24E63">
        <w:rPr>
          <w:rFonts w:ascii="Times New Roman" w:hAnsi="Times New Roman" w:cs="Times New Roman"/>
          <w:sz w:val="28"/>
          <w:szCs w:val="28"/>
        </w:rPr>
        <w:t xml:space="preserve"> обласної ради з питань регламенту, депутатської діяльності, етики та нагороджень.</w:t>
      </w:r>
    </w:p>
    <w:p w:rsidR="00312A65" w:rsidRPr="005245B4" w:rsidRDefault="00312A65" w:rsidP="00312A65">
      <w:pPr>
        <w:pStyle w:val="a3"/>
        <w:numPr>
          <w:ilvl w:val="1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245B4">
        <w:rPr>
          <w:rFonts w:ascii="Times New Roman" w:hAnsi="Times New Roman"/>
          <w:sz w:val="28"/>
          <w:szCs w:val="28"/>
        </w:rPr>
        <w:t xml:space="preserve">До подання про відзначення Почесною відзнакою, подане одним із суб’єктів, зазначених у пункті </w:t>
      </w:r>
      <w:r>
        <w:rPr>
          <w:rFonts w:ascii="Times New Roman" w:hAnsi="Times New Roman"/>
          <w:sz w:val="28"/>
          <w:szCs w:val="28"/>
        </w:rPr>
        <w:t>2.</w:t>
      </w:r>
      <w:r w:rsidRPr="005245B4">
        <w:rPr>
          <w:rFonts w:ascii="Times New Roman" w:hAnsi="Times New Roman"/>
          <w:sz w:val="28"/>
          <w:szCs w:val="28"/>
        </w:rPr>
        <w:t>4 цього Положення, додаються:</w:t>
      </w:r>
    </w:p>
    <w:p w:rsidR="00312A65" w:rsidRDefault="00312A65" w:rsidP="00312A65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відомості про досягнення, за які особа представлена до відзначення;</w:t>
      </w:r>
    </w:p>
    <w:p w:rsidR="00312A65" w:rsidRPr="006F6F4E" w:rsidRDefault="00312A65" w:rsidP="00312A65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6F4E">
        <w:rPr>
          <w:rFonts w:ascii="Times New Roman" w:hAnsi="Times New Roman" w:cs="Times New Roman"/>
          <w:sz w:val="28"/>
          <w:szCs w:val="28"/>
        </w:rPr>
        <w:t>біографічні данні претендента на нагороду;</w:t>
      </w:r>
    </w:p>
    <w:p w:rsidR="00312A65" w:rsidRDefault="00312A65" w:rsidP="00312A65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копія першої сторінки паспорта та </w:t>
      </w:r>
      <w:r w:rsidRPr="00506BB9">
        <w:rPr>
          <w:rFonts w:ascii="Times New Roman" w:eastAsia="Times New Roman" w:hAnsi="Times New Roman" w:cs="Times New Roman"/>
          <w:sz w:val="28"/>
          <w:szCs w:val="28"/>
        </w:rPr>
        <w:t xml:space="preserve">довідки про присвоєння </w:t>
      </w:r>
      <w:r>
        <w:rPr>
          <w:rFonts w:ascii="Times New Roman" w:hAnsi="Times New Roman" w:cs="Times New Roman"/>
          <w:sz w:val="28"/>
          <w:szCs w:val="28"/>
        </w:rPr>
        <w:t>ідентифікаційного коду;</w:t>
      </w:r>
    </w:p>
    <w:p w:rsidR="00312A65" w:rsidRDefault="00312A65" w:rsidP="00312A65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копії документів, які засвідчують нагородження іншими відзнаками.</w:t>
      </w:r>
    </w:p>
    <w:p w:rsidR="00312A65" w:rsidRPr="00B83B85" w:rsidRDefault="00312A65" w:rsidP="00312A65">
      <w:pPr>
        <w:pStyle w:val="a3"/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поданні обов’язково зазначається дата нагородження.</w:t>
      </w:r>
    </w:p>
    <w:p w:rsidR="00312A65" w:rsidRPr="00997DF1" w:rsidRDefault="00312A65" w:rsidP="00312A65">
      <w:pPr>
        <w:pStyle w:val="a3"/>
        <w:numPr>
          <w:ilvl w:val="1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3D68">
        <w:rPr>
          <w:rFonts w:ascii="Times New Roman" w:hAnsi="Times New Roman"/>
          <w:sz w:val="28"/>
          <w:szCs w:val="28"/>
        </w:rPr>
        <w:t xml:space="preserve">Клопотання щодо кандидатур на нагородження </w:t>
      </w:r>
      <w:r>
        <w:rPr>
          <w:rFonts w:ascii="Times New Roman" w:hAnsi="Times New Roman"/>
          <w:sz w:val="28"/>
          <w:szCs w:val="28"/>
        </w:rPr>
        <w:t>Почесною в</w:t>
      </w:r>
      <w:r w:rsidRPr="005A3D68">
        <w:rPr>
          <w:rFonts w:ascii="Times New Roman" w:hAnsi="Times New Roman"/>
          <w:sz w:val="28"/>
          <w:szCs w:val="28"/>
        </w:rPr>
        <w:t xml:space="preserve">ідзнакою вноситься на ім’я голови обласної ради не пізніше, ніж за </w:t>
      </w:r>
      <w:r w:rsidRPr="00B24E63">
        <w:rPr>
          <w:rFonts w:ascii="Times New Roman" w:hAnsi="Times New Roman"/>
          <w:sz w:val="28"/>
          <w:szCs w:val="28"/>
        </w:rPr>
        <w:t>місяць</w:t>
      </w:r>
      <w:r w:rsidRPr="005A3D68">
        <w:rPr>
          <w:rFonts w:ascii="Times New Roman" w:hAnsi="Times New Roman"/>
          <w:sz w:val="28"/>
          <w:szCs w:val="28"/>
        </w:rPr>
        <w:t xml:space="preserve"> до дати нагородження. </w:t>
      </w:r>
      <w:r w:rsidRPr="007D78CE">
        <w:rPr>
          <w:rFonts w:ascii="Times New Roman" w:hAnsi="Times New Roman" w:cs="Times New Roman"/>
          <w:sz w:val="28"/>
          <w:szCs w:val="28"/>
        </w:rPr>
        <w:t>Документи, внесені з порушенням вимог цього Положення, повертаються посадовій особі чи органу, як</w:t>
      </w:r>
      <w:r>
        <w:rPr>
          <w:rFonts w:ascii="Times New Roman" w:hAnsi="Times New Roman" w:cs="Times New Roman"/>
          <w:sz w:val="28"/>
          <w:szCs w:val="28"/>
        </w:rPr>
        <w:t>ий вніс подання про відзначення, відповідальним працівником</w:t>
      </w:r>
      <w:r w:rsidRPr="007D78CE">
        <w:rPr>
          <w:rFonts w:ascii="Times New Roman" w:hAnsi="Times New Roman" w:cs="Times New Roman"/>
          <w:sz w:val="28"/>
          <w:szCs w:val="28"/>
        </w:rPr>
        <w:t xml:space="preserve"> організаційного відділу виконавчого апарату обласної ради.</w:t>
      </w:r>
    </w:p>
    <w:p w:rsidR="00312A65" w:rsidRPr="00997DF1" w:rsidRDefault="00312A65" w:rsidP="00312A65">
      <w:pPr>
        <w:pStyle w:val="a3"/>
        <w:numPr>
          <w:ilvl w:val="1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78CE">
        <w:rPr>
          <w:rFonts w:ascii="Times New Roman" w:hAnsi="Times New Roman" w:cs="Times New Roman"/>
          <w:sz w:val="28"/>
          <w:szCs w:val="28"/>
        </w:rPr>
        <w:t xml:space="preserve">Клопотання, які надійшли до обласної ради, реєструються у загальному відділі виконавчого апарату обласної ради </w:t>
      </w:r>
      <w:r>
        <w:rPr>
          <w:rFonts w:ascii="Times New Roman" w:hAnsi="Times New Roman" w:cs="Times New Roman"/>
          <w:sz w:val="28"/>
          <w:szCs w:val="28"/>
        </w:rPr>
        <w:t xml:space="preserve">та </w:t>
      </w:r>
      <w:r w:rsidRPr="007D78CE">
        <w:rPr>
          <w:rFonts w:ascii="Times New Roman" w:hAnsi="Times New Roman" w:cs="Times New Roman"/>
          <w:sz w:val="28"/>
          <w:szCs w:val="28"/>
        </w:rPr>
        <w:t xml:space="preserve">передаються </w:t>
      </w:r>
      <w:r>
        <w:rPr>
          <w:rFonts w:ascii="Times New Roman" w:hAnsi="Times New Roman" w:cs="Times New Roman"/>
          <w:sz w:val="28"/>
          <w:szCs w:val="28"/>
        </w:rPr>
        <w:t xml:space="preserve">на резолюцію </w:t>
      </w:r>
      <w:r w:rsidRPr="007D78CE">
        <w:rPr>
          <w:rFonts w:ascii="Times New Roman" w:hAnsi="Times New Roman" w:cs="Times New Roman"/>
          <w:sz w:val="28"/>
          <w:szCs w:val="28"/>
        </w:rPr>
        <w:t>голові обласної ради</w:t>
      </w:r>
      <w:r w:rsidRPr="005A3D68">
        <w:rPr>
          <w:rFonts w:ascii="Times New Roman" w:hAnsi="Times New Roman"/>
          <w:sz w:val="28"/>
          <w:szCs w:val="28"/>
        </w:rPr>
        <w:t>, або у разі його відсутност</w:t>
      </w:r>
      <w:r>
        <w:rPr>
          <w:rFonts w:ascii="Times New Roman" w:hAnsi="Times New Roman"/>
          <w:sz w:val="28"/>
          <w:szCs w:val="28"/>
        </w:rPr>
        <w:t>і чи за його дорученням – першому</w:t>
      </w:r>
      <w:r w:rsidRPr="005A3D68">
        <w:rPr>
          <w:rFonts w:ascii="Times New Roman" w:hAnsi="Times New Roman"/>
          <w:sz w:val="28"/>
          <w:szCs w:val="28"/>
        </w:rPr>
        <w:t xml:space="preserve"> заступник</w:t>
      </w:r>
      <w:r>
        <w:rPr>
          <w:rFonts w:ascii="Times New Roman" w:hAnsi="Times New Roman"/>
          <w:sz w:val="28"/>
          <w:szCs w:val="28"/>
        </w:rPr>
        <w:t>у</w:t>
      </w:r>
      <w:r w:rsidRPr="005A3D68">
        <w:rPr>
          <w:rFonts w:ascii="Times New Roman" w:hAnsi="Times New Roman"/>
          <w:sz w:val="28"/>
          <w:szCs w:val="28"/>
        </w:rPr>
        <w:t xml:space="preserve"> чи заступник</w:t>
      </w:r>
      <w:r>
        <w:rPr>
          <w:rFonts w:ascii="Times New Roman" w:hAnsi="Times New Roman"/>
          <w:sz w:val="28"/>
          <w:szCs w:val="28"/>
        </w:rPr>
        <w:t>у</w:t>
      </w:r>
      <w:r w:rsidRPr="005A3D68">
        <w:rPr>
          <w:rFonts w:ascii="Times New Roman" w:hAnsi="Times New Roman"/>
          <w:sz w:val="28"/>
          <w:szCs w:val="28"/>
        </w:rPr>
        <w:t xml:space="preserve"> голови обласної ради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12A65" w:rsidRPr="00997DF1" w:rsidRDefault="00312A65" w:rsidP="00312A65">
      <w:pPr>
        <w:pStyle w:val="a3"/>
        <w:numPr>
          <w:ilvl w:val="1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78CE">
        <w:rPr>
          <w:rFonts w:ascii="Times New Roman" w:hAnsi="Times New Roman" w:cs="Times New Roman"/>
          <w:sz w:val="28"/>
          <w:szCs w:val="28"/>
        </w:rPr>
        <w:t xml:space="preserve">Клопотання про нагородження Почесною відзнакою з доданими документами та резолюцією голови обласної ради передаються загальним </w:t>
      </w:r>
      <w:r w:rsidRPr="007D78CE">
        <w:rPr>
          <w:rFonts w:ascii="Times New Roman" w:hAnsi="Times New Roman" w:cs="Times New Roman"/>
          <w:sz w:val="28"/>
          <w:szCs w:val="28"/>
        </w:rPr>
        <w:lastRenderedPageBreak/>
        <w:t>відділом виконавчого апарату обласної ради відповідальному працівнику організаційного відділу виконавчого апарату обласної ради.</w:t>
      </w:r>
    </w:p>
    <w:p w:rsidR="00312A65" w:rsidRPr="00997DF1" w:rsidRDefault="00312A65" w:rsidP="00312A65">
      <w:pPr>
        <w:pStyle w:val="a3"/>
        <w:numPr>
          <w:ilvl w:val="1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78CE">
        <w:rPr>
          <w:rFonts w:ascii="Times New Roman" w:hAnsi="Times New Roman" w:cs="Times New Roman"/>
          <w:sz w:val="28"/>
          <w:szCs w:val="28"/>
        </w:rPr>
        <w:t>Відповідальний працівник організаційного відділу виконавчого апарату обласної ради готує матеріали щодо нагородження Почесною відзнакою для розгляду на засіданні постійної комісії обласної ради з питань регламенту, депутатської діяльності, етики та нагороджень.</w:t>
      </w:r>
    </w:p>
    <w:p w:rsidR="00312A65" w:rsidRPr="00997DF1" w:rsidRDefault="00312A65" w:rsidP="00312A65">
      <w:pPr>
        <w:pStyle w:val="a3"/>
        <w:numPr>
          <w:ilvl w:val="1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78CE">
        <w:rPr>
          <w:rFonts w:ascii="Times New Roman" w:hAnsi="Times New Roman" w:cs="Times New Roman"/>
          <w:sz w:val="28"/>
          <w:szCs w:val="28"/>
        </w:rPr>
        <w:t xml:space="preserve">Висновок комісії обласної ради з питань регламенту, депутатської діяльності, етики та нагороджень </w:t>
      </w:r>
      <w:r>
        <w:rPr>
          <w:rFonts w:ascii="Times New Roman" w:hAnsi="Times New Roman" w:cs="Times New Roman"/>
          <w:sz w:val="28"/>
          <w:szCs w:val="28"/>
        </w:rPr>
        <w:t>приймається</w:t>
      </w:r>
      <w:r w:rsidRPr="007D78CE">
        <w:rPr>
          <w:rFonts w:ascii="Times New Roman" w:hAnsi="Times New Roman" w:cs="Times New Roman"/>
          <w:sz w:val="28"/>
          <w:szCs w:val="28"/>
        </w:rPr>
        <w:t xml:space="preserve"> більшістю </w:t>
      </w:r>
      <w:r>
        <w:rPr>
          <w:rFonts w:ascii="Times New Roman" w:hAnsi="Times New Roman" w:cs="Times New Roman"/>
          <w:sz w:val="28"/>
          <w:szCs w:val="28"/>
        </w:rPr>
        <w:t>від загальної кількості</w:t>
      </w:r>
      <w:r w:rsidRPr="007D78CE">
        <w:rPr>
          <w:rFonts w:ascii="Times New Roman" w:hAnsi="Times New Roman" w:cs="Times New Roman"/>
          <w:sz w:val="28"/>
          <w:szCs w:val="28"/>
        </w:rPr>
        <w:t xml:space="preserve"> членів комісії.</w:t>
      </w:r>
    </w:p>
    <w:p w:rsidR="00312A65" w:rsidRPr="007D78CE" w:rsidRDefault="00312A65" w:rsidP="00312A65">
      <w:pPr>
        <w:pStyle w:val="a3"/>
        <w:numPr>
          <w:ilvl w:val="1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3D68">
        <w:rPr>
          <w:rFonts w:ascii="Times New Roman" w:hAnsi="Times New Roman" w:cs="Times New Roman"/>
          <w:sz w:val="28"/>
          <w:szCs w:val="28"/>
        </w:rPr>
        <w:t>Рішення про нагородження Почесною відзнакою приймається головою обласної ради на підставі висновку постійної комісії обласної ради з питань регламенту, депутатської діяльності, етики та нагороджень і оформляється розпорядженням голови обласної ради.</w:t>
      </w:r>
    </w:p>
    <w:p w:rsidR="00312A65" w:rsidRDefault="00312A65" w:rsidP="00312A65">
      <w:pPr>
        <w:pStyle w:val="a3"/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3D68">
        <w:rPr>
          <w:rFonts w:ascii="Times New Roman" w:hAnsi="Times New Roman" w:cs="Times New Roman"/>
          <w:sz w:val="28"/>
          <w:szCs w:val="28"/>
        </w:rPr>
        <w:t>Розпорядження про нагородження Почесною відзнакою готується відповідальним працівником організаційного відділу виконавчого апарату обласної ради.</w:t>
      </w:r>
    </w:p>
    <w:p w:rsidR="00312A65" w:rsidRDefault="00312A65" w:rsidP="00312A65">
      <w:pPr>
        <w:pStyle w:val="a3"/>
        <w:numPr>
          <w:ilvl w:val="1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3454">
        <w:rPr>
          <w:rFonts w:ascii="Times New Roman" w:hAnsi="Times New Roman" w:cs="Times New Roman"/>
          <w:sz w:val="28"/>
          <w:szCs w:val="28"/>
        </w:rPr>
        <w:t>У трудових книжках, особових справах та інших облікових документах осіб, нагороджених Почесною відзнакою робиться відповідний запис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3454">
        <w:rPr>
          <w:rFonts w:ascii="Times New Roman" w:hAnsi="Times New Roman" w:cs="Times New Roman"/>
          <w:sz w:val="28"/>
          <w:szCs w:val="28"/>
        </w:rPr>
        <w:t>із зазначенням дати та номера прийнятого розпорядження голови обласної ради</w:t>
      </w:r>
      <w:r w:rsidRPr="007D78CE">
        <w:rPr>
          <w:rFonts w:ascii="Times New Roman" w:hAnsi="Times New Roman" w:cs="Times New Roman"/>
          <w:sz w:val="28"/>
          <w:szCs w:val="28"/>
        </w:rPr>
        <w:t>.</w:t>
      </w:r>
    </w:p>
    <w:p w:rsidR="00312A65" w:rsidRDefault="00312A65" w:rsidP="00312A65">
      <w:pPr>
        <w:pStyle w:val="a3"/>
        <w:numPr>
          <w:ilvl w:val="1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3D68">
        <w:rPr>
          <w:rFonts w:ascii="Times New Roman" w:hAnsi="Times New Roman" w:cs="Times New Roman"/>
          <w:sz w:val="28"/>
          <w:szCs w:val="28"/>
        </w:rPr>
        <w:t>Облік виданих Почесних відзнак здійснює відділ господарського та технічного забезпечення виконавчого апарату обласної ради.</w:t>
      </w:r>
    </w:p>
    <w:p w:rsidR="00312A65" w:rsidRPr="005A3D68" w:rsidRDefault="00312A65" w:rsidP="00312A65">
      <w:pPr>
        <w:pStyle w:val="a3"/>
        <w:tabs>
          <w:tab w:val="left" w:pos="993"/>
        </w:tabs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312A65" w:rsidRPr="006F6F4E" w:rsidRDefault="00312A65" w:rsidP="00312A65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6F4E">
        <w:rPr>
          <w:rFonts w:ascii="Times New Roman" w:hAnsi="Times New Roman" w:cs="Times New Roman"/>
          <w:b/>
          <w:sz w:val="28"/>
          <w:szCs w:val="28"/>
        </w:rPr>
        <w:t>3. Порядок вручення Почесної відзнаки</w:t>
      </w:r>
    </w:p>
    <w:p w:rsidR="00312A65" w:rsidRDefault="00312A65" w:rsidP="00312A65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3.1</w:t>
      </w:r>
      <w:r w:rsidRPr="008E29B9">
        <w:rPr>
          <w:rFonts w:ascii="Times New Roman" w:hAnsi="Times New Roman"/>
          <w:szCs w:val="28"/>
        </w:rPr>
        <w:t>.</w:t>
      </w:r>
      <w:r w:rsidRPr="008E29B9">
        <w:rPr>
          <w:rFonts w:ascii="Times New Roman" w:hAnsi="Times New Roman"/>
          <w:szCs w:val="28"/>
        </w:rPr>
        <w:tab/>
        <w:t>Вручення Почесної відзнаки здійснюється, як правило, в урочистій обстановці головою обласної ради або, за його дорученням</w:t>
      </w:r>
      <w:r>
        <w:rPr>
          <w:rFonts w:ascii="Times New Roman" w:hAnsi="Times New Roman"/>
          <w:szCs w:val="28"/>
        </w:rPr>
        <w:t>,</w:t>
      </w:r>
      <w:r w:rsidRPr="008E29B9">
        <w:rPr>
          <w:rFonts w:ascii="Times New Roman" w:hAnsi="Times New Roman"/>
          <w:szCs w:val="28"/>
        </w:rPr>
        <w:t xml:space="preserve"> </w:t>
      </w:r>
      <w:r w:rsidRPr="00E56493">
        <w:rPr>
          <w:szCs w:val="28"/>
        </w:rPr>
        <w:t>першим заступником чи заступником голови обласної ради</w:t>
      </w:r>
      <w:r w:rsidRPr="008E29B9">
        <w:rPr>
          <w:rFonts w:ascii="Times New Roman" w:hAnsi="Times New Roman"/>
          <w:szCs w:val="28"/>
        </w:rPr>
        <w:t>.</w:t>
      </w:r>
    </w:p>
    <w:p w:rsidR="00312A65" w:rsidRDefault="00312A65" w:rsidP="00312A65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3.2.</w:t>
      </w:r>
      <w:r>
        <w:rPr>
          <w:rFonts w:ascii="Times New Roman" w:hAnsi="Times New Roman"/>
          <w:szCs w:val="28"/>
        </w:rPr>
        <w:tab/>
      </w:r>
      <w:r w:rsidRPr="008E29B9">
        <w:rPr>
          <w:rFonts w:ascii="Times New Roman" w:hAnsi="Times New Roman"/>
          <w:szCs w:val="28"/>
        </w:rPr>
        <w:t>На період проведення антитерористичної операції на Сході України квота для нагородження Почесною відзнакою учасників антитерористичної операції на Сході України з числа військовослужбовців Збройних Сил України, Національної гвардії України, інших військових формувань, добровольців, медичних працівників, а також волонтерів становить не менше 30% від загальної кількості осіб, яким планується вручити Почесну відзнаку протягом року</w:t>
      </w:r>
      <w:r w:rsidRPr="00997DF1">
        <w:rPr>
          <w:rFonts w:ascii="Times New Roman" w:hAnsi="Times New Roman"/>
          <w:szCs w:val="28"/>
        </w:rPr>
        <w:t>.</w:t>
      </w:r>
    </w:p>
    <w:p w:rsidR="00312A65" w:rsidRPr="006F1BB4" w:rsidRDefault="00312A65" w:rsidP="00312A65">
      <w:pPr>
        <w:ind w:firstLine="709"/>
        <w:jc w:val="both"/>
        <w:rPr>
          <w:rFonts w:ascii="Times New Roman" w:hAnsi="Times New Roman"/>
          <w:b/>
          <w:szCs w:val="28"/>
        </w:rPr>
      </w:pPr>
    </w:p>
    <w:p w:rsidR="00312A65" w:rsidRPr="006F1BB4" w:rsidRDefault="00312A65" w:rsidP="00312A65">
      <w:pPr>
        <w:ind w:firstLine="709"/>
        <w:jc w:val="both"/>
        <w:rPr>
          <w:rFonts w:ascii="Times New Roman" w:hAnsi="Times New Roman"/>
          <w:b/>
          <w:szCs w:val="28"/>
        </w:rPr>
      </w:pPr>
    </w:p>
    <w:p w:rsidR="00312A65" w:rsidRDefault="00312A65" w:rsidP="00312A65">
      <w:pPr>
        <w:jc w:val="both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 xml:space="preserve">Керуючий справами обласної ради </w:t>
      </w:r>
      <w:r>
        <w:rPr>
          <w:rFonts w:ascii="Times New Roman" w:hAnsi="Times New Roman"/>
          <w:b/>
          <w:szCs w:val="28"/>
        </w:rPr>
        <w:tab/>
      </w:r>
      <w:r>
        <w:rPr>
          <w:rFonts w:ascii="Times New Roman" w:hAnsi="Times New Roman"/>
          <w:b/>
          <w:szCs w:val="28"/>
        </w:rPr>
        <w:tab/>
      </w:r>
      <w:r>
        <w:rPr>
          <w:rFonts w:ascii="Times New Roman" w:hAnsi="Times New Roman"/>
          <w:b/>
          <w:szCs w:val="28"/>
        </w:rPr>
        <w:tab/>
      </w:r>
      <w:r>
        <w:rPr>
          <w:rFonts w:ascii="Times New Roman" w:hAnsi="Times New Roman"/>
          <w:b/>
          <w:szCs w:val="28"/>
        </w:rPr>
        <w:tab/>
      </w:r>
      <w:r>
        <w:rPr>
          <w:rFonts w:ascii="Times New Roman" w:hAnsi="Times New Roman"/>
          <w:b/>
          <w:szCs w:val="28"/>
        </w:rPr>
        <w:tab/>
        <w:t xml:space="preserve">    М.Борець</w:t>
      </w:r>
    </w:p>
    <w:p w:rsidR="00312A65" w:rsidRDefault="00312A65">
      <w:pPr>
        <w:overflowPunct/>
        <w:autoSpaceDE/>
        <w:autoSpaceDN/>
        <w:adjustRightInd/>
        <w:spacing w:after="200" w:line="276" w:lineRule="auto"/>
        <w:textAlignment w:val="auto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br w:type="page"/>
      </w:r>
    </w:p>
    <w:p w:rsidR="00312A65" w:rsidRPr="00487AA0" w:rsidRDefault="00312A65" w:rsidP="00312A65">
      <w:pPr>
        <w:spacing w:line="360" w:lineRule="auto"/>
        <w:ind w:left="6372" w:hanging="708"/>
        <w:jc w:val="center"/>
        <w:rPr>
          <w:rFonts w:ascii="Times New Roman" w:hAnsi="Times New Roman"/>
          <w:b/>
        </w:rPr>
      </w:pPr>
      <w:r w:rsidRPr="00487AA0">
        <w:rPr>
          <w:rFonts w:ascii="Times New Roman" w:hAnsi="Times New Roman"/>
          <w:b/>
        </w:rPr>
        <w:lastRenderedPageBreak/>
        <w:t>ЗАТВЕРДЖЕНО</w:t>
      </w:r>
    </w:p>
    <w:p w:rsidR="00312A65" w:rsidRPr="00206B2E" w:rsidRDefault="00312A65" w:rsidP="00312A65">
      <w:pPr>
        <w:ind w:left="5670" w:hanging="6"/>
        <w:jc w:val="center"/>
        <w:rPr>
          <w:rFonts w:ascii="Times New Roman" w:hAnsi="Times New Roman"/>
        </w:rPr>
      </w:pPr>
      <w:r w:rsidRPr="00206B2E">
        <w:rPr>
          <w:rFonts w:ascii="Times New Roman" w:hAnsi="Times New Roman"/>
        </w:rPr>
        <w:t xml:space="preserve">рішення </w:t>
      </w:r>
      <w:r>
        <w:rPr>
          <w:rFonts w:ascii="Times New Roman" w:hAnsi="Times New Roman"/>
          <w:lang w:val="ru-RU"/>
        </w:rPr>
        <w:t>8-</w:t>
      </w:r>
      <w:r>
        <w:rPr>
          <w:rFonts w:ascii="Times New Roman" w:hAnsi="Times New Roman"/>
        </w:rPr>
        <w:t>ї</w:t>
      </w:r>
      <w:r w:rsidRPr="00206B2E">
        <w:rPr>
          <w:rFonts w:ascii="Times New Roman" w:hAnsi="Times New Roman"/>
        </w:rPr>
        <w:t xml:space="preserve"> сесії обласної ради </w:t>
      </w:r>
      <w:r w:rsidRPr="00206B2E">
        <w:rPr>
          <w:rFonts w:ascii="Times New Roman" w:hAnsi="Times New Roman"/>
          <w:lang w:val="en-US"/>
        </w:rPr>
        <w:t>V</w:t>
      </w:r>
      <w:r w:rsidRPr="00206B2E">
        <w:rPr>
          <w:rFonts w:ascii="Times New Roman" w:hAnsi="Times New Roman"/>
        </w:rPr>
        <w:t>ІІ скликання</w:t>
      </w:r>
    </w:p>
    <w:p w:rsidR="00312A65" w:rsidRPr="00206B2E" w:rsidRDefault="00312A65" w:rsidP="00312A65">
      <w:pPr>
        <w:ind w:left="5670" w:hanging="6"/>
        <w:jc w:val="center"/>
        <w:rPr>
          <w:rFonts w:ascii="Times New Roman" w:hAnsi="Times New Roman"/>
        </w:rPr>
      </w:pPr>
      <w:r w:rsidRPr="00206B2E">
        <w:rPr>
          <w:rFonts w:ascii="Times New Roman" w:hAnsi="Times New Roman"/>
        </w:rPr>
        <w:t xml:space="preserve">від </w:t>
      </w:r>
      <w:r>
        <w:rPr>
          <w:rFonts w:ascii="Times New Roman" w:hAnsi="Times New Roman"/>
        </w:rPr>
        <w:t>27.10.</w:t>
      </w:r>
      <w:r w:rsidRPr="00206B2E">
        <w:rPr>
          <w:rFonts w:ascii="Times New Roman" w:hAnsi="Times New Roman"/>
        </w:rPr>
        <w:t>201</w:t>
      </w:r>
      <w:r>
        <w:rPr>
          <w:rFonts w:ascii="Times New Roman" w:hAnsi="Times New Roman"/>
        </w:rPr>
        <w:t>6</w:t>
      </w:r>
      <w:r w:rsidRPr="00206B2E">
        <w:rPr>
          <w:rFonts w:ascii="Times New Roman" w:hAnsi="Times New Roman"/>
        </w:rPr>
        <w:t xml:space="preserve"> року №</w:t>
      </w:r>
      <w:r>
        <w:rPr>
          <w:rFonts w:ascii="Times New Roman" w:hAnsi="Times New Roman"/>
        </w:rPr>
        <w:t>212-8/16</w:t>
      </w:r>
    </w:p>
    <w:p w:rsidR="00312A65" w:rsidRPr="00206B2E" w:rsidRDefault="00312A65" w:rsidP="00312A65">
      <w:pPr>
        <w:spacing w:line="280" w:lineRule="exact"/>
        <w:ind w:left="5954"/>
        <w:rPr>
          <w:rFonts w:ascii="Times New Roman" w:hAnsi="Times New Roman"/>
        </w:rPr>
      </w:pPr>
    </w:p>
    <w:p w:rsidR="00312A65" w:rsidRPr="0030550E" w:rsidRDefault="00312A65" w:rsidP="00312A65">
      <w:pPr>
        <w:jc w:val="center"/>
        <w:rPr>
          <w:rFonts w:ascii="Times New Roman" w:hAnsi="Times New Roman"/>
        </w:rPr>
      </w:pPr>
    </w:p>
    <w:p w:rsidR="00312A65" w:rsidRPr="00EC3337" w:rsidRDefault="00312A65" w:rsidP="00312A65">
      <w:pPr>
        <w:jc w:val="center"/>
        <w:rPr>
          <w:b/>
          <w:szCs w:val="28"/>
        </w:rPr>
      </w:pPr>
      <w:r w:rsidRPr="00EC3337">
        <w:rPr>
          <w:b/>
          <w:szCs w:val="28"/>
        </w:rPr>
        <w:t>ОПИС</w:t>
      </w:r>
    </w:p>
    <w:p w:rsidR="00312A65" w:rsidRDefault="00312A65" w:rsidP="00312A65">
      <w:pPr>
        <w:jc w:val="center"/>
        <w:rPr>
          <w:rFonts w:ascii="Times New Roman" w:hAnsi="Times New Roman"/>
          <w:b/>
          <w:szCs w:val="28"/>
        </w:rPr>
      </w:pPr>
      <w:r w:rsidRPr="0030550E">
        <w:rPr>
          <w:rFonts w:ascii="Times New Roman" w:hAnsi="Times New Roman"/>
          <w:b/>
          <w:szCs w:val="28"/>
        </w:rPr>
        <w:t xml:space="preserve">Почесної відзнаки Чернівецької обласної ради </w:t>
      </w:r>
    </w:p>
    <w:p w:rsidR="00312A65" w:rsidRPr="0030550E" w:rsidRDefault="00312A65" w:rsidP="00312A65">
      <w:pPr>
        <w:jc w:val="center"/>
        <w:rPr>
          <w:rFonts w:ascii="Times New Roman" w:hAnsi="Times New Roman"/>
          <w:b/>
          <w:szCs w:val="28"/>
        </w:rPr>
      </w:pPr>
      <w:r w:rsidRPr="0030550E">
        <w:rPr>
          <w:rFonts w:ascii="Times New Roman" w:hAnsi="Times New Roman"/>
          <w:b/>
          <w:szCs w:val="28"/>
        </w:rPr>
        <w:t>«За заслуги перед Буковиною»</w:t>
      </w:r>
    </w:p>
    <w:p w:rsidR="00312A65" w:rsidRPr="00BB314C" w:rsidRDefault="00312A65" w:rsidP="00312A65">
      <w:pPr>
        <w:spacing w:line="276" w:lineRule="auto"/>
        <w:jc w:val="center"/>
        <w:rPr>
          <w:szCs w:val="28"/>
        </w:rPr>
      </w:pPr>
    </w:p>
    <w:p w:rsidR="00312A65" w:rsidRPr="0030550E" w:rsidRDefault="00312A65" w:rsidP="00312A65">
      <w:pPr>
        <w:spacing w:line="276" w:lineRule="auto"/>
        <w:ind w:firstLine="709"/>
        <w:jc w:val="both"/>
        <w:rPr>
          <w:rFonts w:ascii="Times New Roman" w:hAnsi="Times New Roman"/>
          <w:szCs w:val="28"/>
        </w:rPr>
      </w:pPr>
      <w:r w:rsidRPr="0030550E">
        <w:rPr>
          <w:rFonts w:ascii="Times New Roman" w:hAnsi="Times New Roman"/>
          <w:szCs w:val="28"/>
        </w:rPr>
        <w:t>Почесна відзнака Чернівецької обласної ради «За заслуги перед Буковиною»</w:t>
      </w:r>
      <w:r w:rsidRPr="0030550E">
        <w:rPr>
          <w:rFonts w:ascii="Times New Roman" w:hAnsi="Times New Roman"/>
          <w:sz w:val="26"/>
          <w:szCs w:val="26"/>
        </w:rPr>
        <w:t xml:space="preserve"> </w:t>
      </w:r>
      <w:r w:rsidRPr="0030550E">
        <w:rPr>
          <w:rFonts w:ascii="Times New Roman" w:hAnsi="Times New Roman"/>
          <w:szCs w:val="28"/>
        </w:rPr>
        <w:t>є нагрудним знаком.</w:t>
      </w:r>
    </w:p>
    <w:p w:rsidR="00312A65" w:rsidRDefault="00312A65" w:rsidP="00312A65">
      <w:pPr>
        <w:spacing w:line="276" w:lineRule="auto"/>
        <w:ind w:firstLine="709"/>
        <w:jc w:val="both"/>
        <w:rPr>
          <w:rFonts w:ascii="Times New Roman" w:hAnsi="Times New Roman"/>
          <w:szCs w:val="28"/>
        </w:rPr>
      </w:pPr>
      <w:r w:rsidRPr="0030550E">
        <w:rPr>
          <w:rFonts w:ascii="Times New Roman" w:hAnsi="Times New Roman"/>
          <w:szCs w:val="28"/>
        </w:rPr>
        <w:t xml:space="preserve">Нагрудний знак </w:t>
      </w:r>
      <w:r>
        <w:rPr>
          <w:rFonts w:ascii="Times New Roman" w:hAnsi="Times New Roman"/>
          <w:szCs w:val="28"/>
        </w:rPr>
        <w:t>виготовляється з латуні, покритою позолотою,</w:t>
      </w:r>
      <w:r w:rsidRPr="0030550E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та </w:t>
      </w:r>
      <w:r w:rsidRPr="0030550E">
        <w:rPr>
          <w:rFonts w:ascii="Times New Roman" w:hAnsi="Times New Roman"/>
          <w:szCs w:val="28"/>
        </w:rPr>
        <w:t xml:space="preserve">має вигляд </w:t>
      </w:r>
      <w:r>
        <w:rPr>
          <w:rFonts w:ascii="Times New Roman" w:hAnsi="Times New Roman"/>
          <w:szCs w:val="28"/>
        </w:rPr>
        <w:t>стилізованого хреста, увінчаного багатопроменевою зіркою, заокруглені рамена якого</w:t>
      </w:r>
      <w:r w:rsidRPr="00587A1B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покриті напівпрозорою емаллю</w:t>
      </w:r>
      <w:r w:rsidRPr="00587A1B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насиченого темно-зеленого кольору та містять декоративну в’язь.</w:t>
      </w:r>
    </w:p>
    <w:p w:rsidR="00312A65" w:rsidRDefault="00312A65" w:rsidP="00312A65">
      <w:pPr>
        <w:spacing w:line="276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По центру хреста знаходиться круг, покритий білою непрозорою емаллю, на якому розміщений герб Чернівецької області (по центру) та напис «</w:t>
      </w:r>
      <w:r w:rsidRPr="00587A1B">
        <w:rPr>
          <w:rFonts w:ascii="Times New Roman" w:hAnsi="Times New Roman"/>
          <w:szCs w:val="28"/>
        </w:rPr>
        <w:t>За заслуги перед Буковиною</w:t>
      </w:r>
      <w:r>
        <w:rPr>
          <w:rFonts w:ascii="Times New Roman" w:hAnsi="Times New Roman"/>
          <w:szCs w:val="28"/>
        </w:rPr>
        <w:t>» (по колу)</w:t>
      </w:r>
    </w:p>
    <w:p w:rsidR="00312A65" w:rsidRDefault="00312A65" w:rsidP="00312A65">
      <w:pPr>
        <w:spacing w:line="276" w:lineRule="auto"/>
        <w:ind w:firstLine="709"/>
        <w:jc w:val="both"/>
        <w:rPr>
          <w:rFonts w:ascii="Times New Roman" w:hAnsi="Times New Roman"/>
          <w:szCs w:val="28"/>
        </w:rPr>
      </w:pPr>
      <w:r w:rsidRPr="009E61CF">
        <w:rPr>
          <w:rFonts w:ascii="Times New Roman" w:hAnsi="Times New Roman"/>
          <w:szCs w:val="28"/>
        </w:rPr>
        <w:t>Зовнішній діаметр нагрудного знака – 45 мм; діаметр внутрішнього круга – 30 мм; висота літер – 2 мм.</w:t>
      </w:r>
    </w:p>
    <w:p w:rsidR="00312A65" w:rsidRPr="008D5524" w:rsidRDefault="00312A65" w:rsidP="00312A65">
      <w:pPr>
        <w:spacing w:line="276" w:lineRule="auto"/>
        <w:ind w:firstLine="709"/>
        <w:jc w:val="both"/>
        <w:rPr>
          <w:rFonts w:ascii="Times New Roman" w:hAnsi="Times New Roman"/>
          <w:szCs w:val="28"/>
        </w:rPr>
      </w:pPr>
      <w:r w:rsidRPr="008D5524">
        <w:rPr>
          <w:rFonts w:ascii="Times New Roman" w:hAnsi="Times New Roman"/>
          <w:szCs w:val="28"/>
        </w:rPr>
        <w:t>На зворотному б</w:t>
      </w:r>
      <w:r>
        <w:rPr>
          <w:rFonts w:ascii="Times New Roman" w:hAnsi="Times New Roman"/>
          <w:szCs w:val="28"/>
        </w:rPr>
        <w:t xml:space="preserve"> </w:t>
      </w:r>
      <w:r w:rsidRPr="008D5524">
        <w:rPr>
          <w:rFonts w:ascii="Times New Roman" w:hAnsi="Times New Roman"/>
          <w:szCs w:val="28"/>
        </w:rPr>
        <w:t>оці нагрудного знаку розміщено кріплення знаку, порядковий ном</w:t>
      </w:r>
      <w:r>
        <w:rPr>
          <w:rFonts w:ascii="Times New Roman" w:hAnsi="Times New Roman"/>
          <w:szCs w:val="28"/>
        </w:rPr>
        <w:t>ер і напис – ЧЕРНІВЕЦЬКА ОБЛАСНА РАДА</w:t>
      </w:r>
      <w:r w:rsidRPr="008D5524">
        <w:rPr>
          <w:rFonts w:ascii="Times New Roman" w:hAnsi="Times New Roman"/>
          <w:szCs w:val="28"/>
        </w:rPr>
        <w:t>.</w:t>
      </w:r>
    </w:p>
    <w:p w:rsidR="00312A65" w:rsidRPr="0030550E" w:rsidRDefault="00312A65" w:rsidP="00312A65">
      <w:pPr>
        <w:spacing w:line="276" w:lineRule="auto"/>
        <w:ind w:firstLine="709"/>
        <w:jc w:val="both"/>
        <w:rPr>
          <w:rFonts w:ascii="Times New Roman" w:hAnsi="Times New Roman"/>
          <w:szCs w:val="28"/>
        </w:rPr>
      </w:pPr>
      <w:r w:rsidRPr="0030550E">
        <w:rPr>
          <w:rFonts w:ascii="Times New Roman" w:hAnsi="Times New Roman"/>
          <w:szCs w:val="28"/>
        </w:rPr>
        <w:t>До Почесної від</w:t>
      </w:r>
      <w:r>
        <w:rPr>
          <w:rFonts w:ascii="Times New Roman" w:hAnsi="Times New Roman"/>
          <w:szCs w:val="28"/>
        </w:rPr>
        <w:t>знаки додаються: футляр – 1 шт.,</w:t>
      </w:r>
      <w:r w:rsidRPr="0030550E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свідоцтво</w:t>
      </w:r>
      <w:r w:rsidRPr="0030550E">
        <w:rPr>
          <w:rFonts w:ascii="Times New Roman" w:hAnsi="Times New Roman"/>
          <w:szCs w:val="28"/>
        </w:rPr>
        <w:t xml:space="preserve"> – 1 шт.</w:t>
      </w:r>
    </w:p>
    <w:p w:rsidR="00312A65" w:rsidRPr="0030550E" w:rsidRDefault="00312A65" w:rsidP="00312A65">
      <w:pPr>
        <w:spacing w:line="280" w:lineRule="exact"/>
        <w:jc w:val="both"/>
        <w:rPr>
          <w:rFonts w:ascii="Times New Roman" w:hAnsi="Times New Roman"/>
        </w:rPr>
      </w:pPr>
    </w:p>
    <w:p w:rsidR="00312A65" w:rsidRPr="0030550E" w:rsidRDefault="00312A65" w:rsidP="00312A65">
      <w:pPr>
        <w:spacing w:line="280" w:lineRule="exact"/>
        <w:jc w:val="both"/>
        <w:rPr>
          <w:rFonts w:ascii="Times New Roman" w:hAnsi="Times New Roman"/>
        </w:rPr>
      </w:pPr>
    </w:p>
    <w:p w:rsidR="00312A65" w:rsidRPr="0030550E" w:rsidRDefault="00312A65" w:rsidP="00312A65">
      <w:pPr>
        <w:spacing w:line="280" w:lineRule="exact"/>
        <w:jc w:val="both"/>
        <w:rPr>
          <w:rFonts w:ascii="Times New Roman" w:hAnsi="Times New Roman"/>
        </w:rPr>
      </w:pPr>
    </w:p>
    <w:p w:rsidR="00312A65" w:rsidRPr="0030550E" w:rsidRDefault="00312A65" w:rsidP="00312A65">
      <w:pPr>
        <w:spacing w:line="276" w:lineRule="auto"/>
        <w:jc w:val="both"/>
        <w:rPr>
          <w:rFonts w:ascii="Times New Roman" w:hAnsi="Times New Roman"/>
          <w:b/>
          <w:szCs w:val="28"/>
        </w:rPr>
      </w:pPr>
      <w:r w:rsidRPr="0030550E">
        <w:rPr>
          <w:rFonts w:ascii="Times New Roman" w:hAnsi="Times New Roman"/>
          <w:b/>
          <w:szCs w:val="28"/>
        </w:rPr>
        <w:t xml:space="preserve">Керуючий справами обласної ради </w:t>
      </w:r>
      <w:r w:rsidRPr="0030550E">
        <w:rPr>
          <w:rFonts w:ascii="Times New Roman" w:hAnsi="Times New Roman"/>
          <w:b/>
          <w:szCs w:val="28"/>
        </w:rPr>
        <w:tab/>
      </w:r>
      <w:r w:rsidRPr="0030550E">
        <w:rPr>
          <w:rFonts w:ascii="Times New Roman" w:hAnsi="Times New Roman"/>
          <w:b/>
          <w:szCs w:val="28"/>
        </w:rPr>
        <w:tab/>
      </w:r>
      <w:r w:rsidRPr="0030550E">
        <w:rPr>
          <w:rFonts w:ascii="Times New Roman" w:hAnsi="Times New Roman"/>
          <w:b/>
          <w:szCs w:val="28"/>
        </w:rPr>
        <w:tab/>
      </w:r>
      <w:r w:rsidRPr="0030550E">
        <w:rPr>
          <w:rFonts w:ascii="Times New Roman" w:hAnsi="Times New Roman"/>
          <w:b/>
          <w:szCs w:val="28"/>
        </w:rPr>
        <w:tab/>
      </w:r>
      <w:r w:rsidRPr="0030550E">
        <w:rPr>
          <w:rFonts w:ascii="Times New Roman" w:hAnsi="Times New Roman"/>
          <w:b/>
          <w:szCs w:val="28"/>
        </w:rPr>
        <w:tab/>
      </w:r>
      <w:r>
        <w:rPr>
          <w:rFonts w:ascii="Times New Roman" w:hAnsi="Times New Roman"/>
          <w:b/>
          <w:szCs w:val="28"/>
        </w:rPr>
        <w:t xml:space="preserve">    </w:t>
      </w:r>
      <w:r w:rsidRPr="0030550E">
        <w:rPr>
          <w:rFonts w:ascii="Times New Roman" w:hAnsi="Times New Roman"/>
          <w:b/>
          <w:szCs w:val="28"/>
        </w:rPr>
        <w:t>М.Борець</w:t>
      </w:r>
    </w:p>
    <w:p w:rsidR="00312A65" w:rsidRDefault="00312A65" w:rsidP="00312A65">
      <w:pPr>
        <w:overflowPunct/>
        <w:autoSpaceDE/>
        <w:autoSpaceDN/>
        <w:adjustRightInd/>
        <w:spacing w:after="200" w:line="276" w:lineRule="auto"/>
        <w:textAlignment w:val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br w:type="page"/>
      </w:r>
    </w:p>
    <w:p w:rsidR="00312A65" w:rsidRPr="00487AA0" w:rsidRDefault="00312A65" w:rsidP="00312A65">
      <w:pPr>
        <w:spacing w:line="360" w:lineRule="auto"/>
        <w:ind w:left="6372" w:hanging="708"/>
        <w:jc w:val="center"/>
        <w:rPr>
          <w:rFonts w:ascii="Times New Roman" w:hAnsi="Times New Roman"/>
          <w:b/>
        </w:rPr>
      </w:pPr>
      <w:r w:rsidRPr="00487AA0">
        <w:rPr>
          <w:rFonts w:ascii="Times New Roman" w:hAnsi="Times New Roman"/>
          <w:b/>
        </w:rPr>
        <w:lastRenderedPageBreak/>
        <w:t>ЗАТВЕРДЖЕНО</w:t>
      </w:r>
    </w:p>
    <w:p w:rsidR="00312A65" w:rsidRPr="00206B2E" w:rsidRDefault="00312A65" w:rsidP="00312A65">
      <w:pPr>
        <w:ind w:left="5670" w:hanging="6"/>
        <w:jc w:val="center"/>
        <w:rPr>
          <w:rFonts w:ascii="Times New Roman" w:hAnsi="Times New Roman"/>
        </w:rPr>
      </w:pPr>
      <w:r w:rsidRPr="00206B2E">
        <w:rPr>
          <w:rFonts w:ascii="Times New Roman" w:hAnsi="Times New Roman"/>
        </w:rPr>
        <w:t xml:space="preserve">рішення </w:t>
      </w:r>
      <w:r>
        <w:rPr>
          <w:rFonts w:ascii="Times New Roman" w:hAnsi="Times New Roman"/>
          <w:lang w:val="ru-RU"/>
        </w:rPr>
        <w:t>8-</w:t>
      </w:r>
      <w:r>
        <w:rPr>
          <w:rFonts w:ascii="Times New Roman" w:hAnsi="Times New Roman"/>
        </w:rPr>
        <w:t>ї</w:t>
      </w:r>
      <w:r w:rsidRPr="00206B2E">
        <w:rPr>
          <w:rFonts w:ascii="Times New Roman" w:hAnsi="Times New Roman"/>
        </w:rPr>
        <w:t xml:space="preserve"> сесії обласної ради </w:t>
      </w:r>
      <w:r w:rsidRPr="00206B2E">
        <w:rPr>
          <w:rFonts w:ascii="Times New Roman" w:hAnsi="Times New Roman"/>
          <w:lang w:val="en-US"/>
        </w:rPr>
        <w:t>V</w:t>
      </w:r>
      <w:r w:rsidRPr="00206B2E">
        <w:rPr>
          <w:rFonts w:ascii="Times New Roman" w:hAnsi="Times New Roman"/>
        </w:rPr>
        <w:t>ІІ скликання</w:t>
      </w:r>
    </w:p>
    <w:p w:rsidR="00312A65" w:rsidRPr="00206B2E" w:rsidRDefault="00312A65" w:rsidP="00312A65">
      <w:pPr>
        <w:ind w:left="5670" w:hanging="6"/>
        <w:jc w:val="center"/>
        <w:rPr>
          <w:rFonts w:ascii="Times New Roman" w:hAnsi="Times New Roman"/>
        </w:rPr>
      </w:pPr>
      <w:r w:rsidRPr="00206B2E">
        <w:rPr>
          <w:rFonts w:ascii="Times New Roman" w:hAnsi="Times New Roman"/>
        </w:rPr>
        <w:t xml:space="preserve">від </w:t>
      </w:r>
      <w:r>
        <w:rPr>
          <w:rFonts w:ascii="Times New Roman" w:hAnsi="Times New Roman"/>
        </w:rPr>
        <w:t>27.10.</w:t>
      </w:r>
      <w:r w:rsidRPr="00206B2E">
        <w:rPr>
          <w:rFonts w:ascii="Times New Roman" w:hAnsi="Times New Roman"/>
        </w:rPr>
        <w:t>201</w:t>
      </w:r>
      <w:r>
        <w:rPr>
          <w:rFonts w:ascii="Times New Roman" w:hAnsi="Times New Roman"/>
        </w:rPr>
        <w:t>6</w:t>
      </w:r>
      <w:r w:rsidRPr="00206B2E">
        <w:rPr>
          <w:rFonts w:ascii="Times New Roman" w:hAnsi="Times New Roman"/>
        </w:rPr>
        <w:t xml:space="preserve"> року №</w:t>
      </w:r>
      <w:r>
        <w:rPr>
          <w:rFonts w:ascii="Times New Roman" w:hAnsi="Times New Roman"/>
        </w:rPr>
        <w:t>212-8/16</w:t>
      </w:r>
    </w:p>
    <w:p w:rsidR="00312A65" w:rsidRPr="00206B2E" w:rsidRDefault="00312A65" w:rsidP="00312A65">
      <w:pPr>
        <w:spacing w:line="280" w:lineRule="exact"/>
        <w:ind w:left="5954"/>
        <w:rPr>
          <w:rFonts w:ascii="Times New Roman" w:hAnsi="Times New Roman"/>
        </w:rPr>
      </w:pPr>
    </w:p>
    <w:p w:rsidR="00312A65" w:rsidRDefault="00312A65" w:rsidP="00312A65">
      <w:pPr>
        <w:spacing w:line="360" w:lineRule="auto"/>
        <w:jc w:val="right"/>
        <w:rPr>
          <w:szCs w:val="28"/>
        </w:rPr>
      </w:pPr>
    </w:p>
    <w:p w:rsidR="00312A65" w:rsidRPr="008523F5" w:rsidRDefault="00312A65" w:rsidP="00312A65">
      <w:pPr>
        <w:jc w:val="center"/>
        <w:rPr>
          <w:rFonts w:asciiTheme="minorHAnsi" w:hAnsiTheme="minorHAnsi"/>
          <w:b/>
          <w:szCs w:val="28"/>
        </w:rPr>
      </w:pPr>
      <w:r>
        <w:rPr>
          <w:b/>
          <w:szCs w:val="28"/>
        </w:rPr>
        <w:t>Опис</w:t>
      </w:r>
    </w:p>
    <w:p w:rsidR="00312A65" w:rsidRPr="00487AA0" w:rsidRDefault="00312A65" w:rsidP="00312A65">
      <w:pPr>
        <w:jc w:val="center"/>
        <w:rPr>
          <w:rFonts w:ascii="Times New Roman" w:hAnsi="Times New Roman"/>
          <w:b/>
          <w:szCs w:val="28"/>
        </w:rPr>
      </w:pPr>
      <w:r>
        <w:rPr>
          <w:b/>
          <w:szCs w:val="28"/>
        </w:rPr>
        <w:t xml:space="preserve">свідоцтва про </w:t>
      </w:r>
      <w:r w:rsidRPr="00487AA0">
        <w:rPr>
          <w:rFonts w:ascii="Times New Roman" w:hAnsi="Times New Roman"/>
          <w:b/>
          <w:szCs w:val="28"/>
        </w:rPr>
        <w:t xml:space="preserve">вручення Почесної </w:t>
      </w:r>
      <w:r>
        <w:rPr>
          <w:rFonts w:ascii="Times New Roman" w:hAnsi="Times New Roman"/>
          <w:b/>
          <w:szCs w:val="28"/>
        </w:rPr>
        <w:t>в</w:t>
      </w:r>
      <w:r w:rsidRPr="00487AA0">
        <w:rPr>
          <w:rFonts w:ascii="Times New Roman" w:hAnsi="Times New Roman"/>
          <w:b/>
          <w:szCs w:val="28"/>
        </w:rPr>
        <w:t>ідзнаки Чернівецької обласної ради</w:t>
      </w:r>
    </w:p>
    <w:p w:rsidR="00312A65" w:rsidRPr="00487AA0" w:rsidRDefault="00312A65" w:rsidP="00312A65">
      <w:pPr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«За заслуги перед Буковиною»</w:t>
      </w:r>
    </w:p>
    <w:p w:rsidR="00312A65" w:rsidRPr="00492D1E" w:rsidRDefault="00312A65" w:rsidP="00312A65">
      <w:pPr>
        <w:jc w:val="both"/>
        <w:rPr>
          <w:rFonts w:ascii="Times New Roman" w:hAnsi="Times New Roman"/>
          <w:szCs w:val="28"/>
        </w:rPr>
      </w:pPr>
    </w:p>
    <w:p w:rsidR="00312A65" w:rsidRPr="00492D1E" w:rsidRDefault="00312A65" w:rsidP="00312A65">
      <w:pPr>
        <w:spacing w:before="120"/>
        <w:ind w:firstLine="709"/>
        <w:jc w:val="both"/>
        <w:rPr>
          <w:rFonts w:ascii="Times New Roman" w:hAnsi="Times New Roman"/>
          <w:szCs w:val="28"/>
        </w:rPr>
      </w:pPr>
      <w:r w:rsidRPr="00492D1E">
        <w:rPr>
          <w:rFonts w:ascii="Times New Roman" w:hAnsi="Times New Roman"/>
          <w:szCs w:val="28"/>
        </w:rPr>
        <w:t>Свідоцтво про вручення Почесної відзнаки Чернівецької обласної ради «За заслуги перед Буковиною» має вигляд книжки з натуральної шкіри темно-бордового кольору розміром 160 мм на 110 мм.</w:t>
      </w:r>
    </w:p>
    <w:p w:rsidR="00312A65" w:rsidRPr="00492D1E" w:rsidRDefault="00312A65" w:rsidP="00312A65">
      <w:pPr>
        <w:spacing w:before="120"/>
        <w:ind w:firstLine="709"/>
        <w:jc w:val="both"/>
        <w:rPr>
          <w:rFonts w:ascii="Times New Roman" w:hAnsi="Times New Roman"/>
          <w:szCs w:val="28"/>
        </w:rPr>
      </w:pPr>
      <w:r w:rsidRPr="00492D1E">
        <w:rPr>
          <w:rFonts w:ascii="Times New Roman" w:hAnsi="Times New Roman"/>
          <w:szCs w:val="28"/>
        </w:rPr>
        <w:t>На правій частині титульної сторони книжки по центру міститься тиснення золотою фарбою, яке складається з зображення герба Чернівецької області у верхній половині та слів «Ч</w:t>
      </w:r>
      <w:r>
        <w:rPr>
          <w:rFonts w:ascii="Times New Roman" w:hAnsi="Times New Roman"/>
          <w:szCs w:val="28"/>
        </w:rPr>
        <w:t>ернівецька обласна рада»</w:t>
      </w:r>
      <w:r w:rsidRPr="00492D1E">
        <w:rPr>
          <w:rFonts w:ascii="Times New Roman" w:hAnsi="Times New Roman"/>
          <w:szCs w:val="28"/>
        </w:rPr>
        <w:t xml:space="preserve"> в нижній половині, пі</w:t>
      </w:r>
      <w:r>
        <w:rPr>
          <w:rFonts w:ascii="Times New Roman" w:hAnsi="Times New Roman"/>
          <w:szCs w:val="28"/>
        </w:rPr>
        <w:t>д зображенням герба.</w:t>
      </w:r>
    </w:p>
    <w:p w:rsidR="00312A65" w:rsidRPr="00492D1E" w:rsidRDefault="00312A65" w:rsidP="00312A65">
      <w:pPr>
        <w:spacing w:before="120"/>
        <w:ind w:firstLine="709"/>
        <w:jc w:val="both"/>
        <w:rPr>
          <w:rFonts w:ascii="Times New Roman" w:hAnsi="Times New Roman"/>
          <w:szCs w:val="28"/>
        </w:rPr>
      </w:pPr>
      <w:r w:rsidRPr="00492D1E">
        <w:rPr>
          <w:rFonts w:ascii="Times New Roman" w:hAnsi="Times New Roman"/>
          <w:szCs w:val="28"/>
        </w:rPr>
        <w:t>На внутрішню сторони книжки вклеєні дві відокремлені частини аркуша білого кольору розміром 75 мм на 103 мм.</w:t>
      </w:r>
    </w:p>
    <w:p w:rsidR="00312A65" w:rsidRPr="00492D1E" w:rsidRDefault="00312A65" w:rsidP="00312A65">
      <w:pPr>
        <w:spacing w:before="120"/>
        <w:ind w:firstLine="709"/>
        <w:jc w:val="both"/>
        <w:rPr>
          <w:rFonts w:ascii="Times New Roman" w:hAnsi="Times New Roman"/>
          <w:szCs w:val="28"/>
        </w:rPr>
      </w:pPr>
      <w:r w:rsidRPr="00492D1E">
        <w:rPr>
          <w:rFonts w:ascii="Times New Roman" w:hAnsi="Times New Roman"/>
          <w:szCs w:val="28"/>
        </w:rPr>
        <w:t>По центру лівої частини внутрішньої сторони книжки розміщується зменшене кольоро</w:t>
      </w:r>
      <w:r>
        <w:rPr>
          <w:rFonts w:ascii="Times New Roman" w:hAnsi="Times New Roman"/>
          <w:szCs w:val="28"/>
        </w:rPr>
        <w:t>ве зображення нагрудного знака Почесної в</w:t>
      </w:r>
      <w:r w:rsidRPr="00492D1E">
        <w:rPr>
          <w:rFonts w:ascii="Times New Roman" w:hAnsi="Times New Roman"/>
          <w:szCs w:val="28"/>
        </w:rPr>
        <w:t>ідзнаки Чернів</w:t>
      </w:r>
      <w:r>
        <w:rPr>
          <w:rFonts w:ascii="Times New Roman" w:hAnsi="Times New Roman"/>
          <w:szCs w:val="28"/>
        </w:rPr>
        <w:t xml:space="preserve">ецької обласної ради </w:t>
      </w:r>
      <w:r w:rsidRPr="00492D1E">
        <w:rPr>
          <w:rFonts w:ascii="Times New Roman" w:hAnsi="Times New Roman"/>
          <w:szCs w:val="28"/>
        </w:rPr>
        <w:t>«За заслуги перед Буковиною» встановленого зразка.</w:t>
      </w:r>
    </w:p>
    <w:p w:rsidR="00312A65" w:rsidRPr="00492D1E" w:rsidRDefault="00312A65" w:rsidP="00312A65">
      <w:pPr>
        <w:spacing w:before="120"/>
        <w:ind w:firstLine="709"/>
        <w:jc w:val="both"/>
        <w:rPr>
          <w:rFonts w:ascii="Times New Roman" w:hAnsi="Times New Roman"/>
          <w:szCs w:val="28"/>
        </w:rPr>
      </w:pPr>
      <w:r w:rsidRPr="00492D1E">
        <w:rPr>
          <w:rFonts w:ascii="Times New Roman" w:hAnsi="Times New Roman"/>
          <w:szCs w:val="28"/>
        </w:rPr>
        <w:t>Посередині правої частини внутрішньої сторони книжки вверху зображено Державний герб України жовтою фарбою на темному полі на фоні декоративної стрічки кольорів Державного прапора України.</w:t>
      </w:r>
    </w:p>
    <w:p w:rsidR="00312A65" w:rsidRPr="00492D1E" w:rsidRDefault="00312A65" w:rsidP="00312A65">
      <w:pPr>
        <w:spacing w:before="120"/>
        <w:ind w:firstLine="709"/>
        <w:jc w:val="both"/>
        <w:rPr>
          <w:rFonts w:ascii="Times New Roman" w:hAnsi="Times New Roman"/>
          <w:szCs w:val="28"/>
        </w:rPr>
      </w:pPr>
      <w:r w:rsidRPr="00492D1E">
        <w:rPr>
          <w:rFonts w:ascii="Times New Roman" w:hAnsi="Times New Roman"/>
          <w:szCs w:val="28"/>
        </w:rPr>
        <w:t>Нижче від стрічки посере</w:t>
      </w:r>
      <w:r>
        <w:rPr>
          <w:rFonts w:ascii="Times New Roman" w:hAnsi="Times New Roman"/>
          <w:szCs w:val="28"/>
        </w:rPr>
        <w:t>дині аркуша розміщується напис «</w:t>
      </w:r>
      <w:r w:rsidRPr="00492D1E">
        <w:rPr>
          <w:rFonts w:ascii="Times New Roman" w:hAnsi="Times New Roman"/>
          <w:szCs w:val="28"/>
        </w:rPr>
        <w:t>С</w:t>
      </w:r>
      <w:r>
        <w:rPr>
          <w:rFonts w:ascii="Times New Roman" w:hAnsi="Times New Roman"/>
          <w:szCs w:val="28"/>
        </w:rPr>
        <w:t>ВІДОЦТВО № (зазначається номер)»</w:t>
      </w:r>
      <w:r w:rsidRPr="00492D1E">
        <w:rPr>
          <w:rFonts w:ascii="Times New Roman" w:hAnsi="Times New Roman"/>
          <w:szCs w:val="28"/>
        </w:rPr>
        <w:t xml:space="preserve">, виконаний </w:t>
      </w:r>
      <w:r>
        <w:rPr>
          <w:rFonts w:ascii="Times New Roman" w:hAnsi="Times New Roman"/>
          <w:szCs w:val="28"/>
        </w:rPr>
        <w:t>шрифтом темно-синього кольору.</w:t>
      </w:r>
    </w:p>
    <w:p w:rsidR="00312A65" w:rsidRPr="00492D1E" w:rsidRDefault="00312A65" w:rsidP="00312A65">
      <w:pPr>
        <w:spacing w:before="120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Нижче слова «СВІДОЦТВО №»</w:t>
      </w:r>
      <w:r w:rsidRPr="00492D1E">
        <w:rPr>
          <w:rFonts w:ascii="Times New Roman" w:hAnsi="Times New Roman"/>
          <w:szCs w:val="28"/>
        </w:rPr>
        <w:t xml:space="preserve"> по центру аркуша др</w:t>
      </w:r>
      <w:r>
        <w:rPr>
          <w:rFonts w:ascii="Times New Roman" w:hAnsi="Times New Roman"/>
          <w:szCs w:val="28"/>
        </w:rPr>
        <w:t>укується напис трьома рядками «Почесною в</w:t>
      </w:r>
      <w:r w:rsidRPr="00492D1E">
        <w:rPr>
          <w:rFonts w:ascii="Times New Roman" w:hAnsi="Times New Roman"/>
          <w:szCs w:val="28"/>
        </w:rPr>
        <w:t>ідзнакою Чернівецької обласної ради (один рядок) «За заслуги перед Буковиною» (другий рядок</w:t>
      </w:r>
      <w:r>
        <w:rPr>
          <w:rFonts w:ascii="Times New Roman" w:hAnsi="Times New Roman"/>
          <w:szCs w:val="28"/>
        </w:rPr>
        <w:t>) нагороджується (третій рядок);</w:t>
      </w:r>
      <w:r w:rsidRPr="00492D1E">
        <w:rPr>
          <w:rFonts w:ascii="Times New Roman" w:hAnsi="Times New Roman"/>
          <w:szCs w:val="28"/>
        </w:rPr>
        <w:t xml:space="preserve"> виконується шрифтом чорного кольору. Нижче шрифтом червоного кольору, курсивом двома рядками зазначається прізвище (один рядок), ім’я, по батькові (другий рядок) </w:t>
      </w:r>
      <w:r>
        <w:rPr>
          <w:rFonts w:ascii="Times New Roman" w:hAnsi="Times New Roman"/>
          <w:szCs w:val="28"/>
        </w:rPr>
        <w:t>особи, якій вручається Почесна в</w:t>
      </w:r>
      <w:r w:rsidRPr="00492D1E">
        <w:rPr>
          <w:rFonts w:ascii="Times New Roman" w:hAnsi="Times New Roman"/>
          <w:szCs w:val="28"/>
        </w:rPr>
        <w:t xml:space="preserve">ідзнака. Далі по центру одним чи кількома рядками друкується посада </w:t>
      </w:r>
      <w:r>
        <w:rPr>
          <w:rFonts w:ascii="Times New Roman" w:hAnsi="Times New Roman"/>
          <w:szCs w:val="28"/>
        </w:rPr>
        <w:t>особи, якій вручається відзнака;</w:t>
      </w:r>
      <w:r w:rsidRPr="00492D1E">
        <w:rPr>
          <w:rFonts w:ascii="Times New Roman" w:hAnsi="Times New Roman"/>
          <w:szCs w:val="28"/>
        </w:rPr>
        <w:t xml:space="preserve"> виконується шрифтом чорного кольору, ку</w:t>
      </w:r>
      <w:r>
        <w:rPr>
          <w:rFonts w:ascii="Times New Roman" w:hAnsi="Times New Roman"/>
          <w:szCs w:val="28"/>
        </w:rPr>
        <w:t>рсивом. Нижче друкується напис «З</w:t>
      </w:r>
      <w:r w:rsidRPr="00291F1A">
        <w:rPr>
          <w:rFonts w:ascii="Times New Roman" w:hAnsi="Times New Roman"/>
          <w:szCs w:val="28"/>
        </w:rPr>
        <w:t>а видатні особисті досягнення</w:t>
      </w:r>
      <w:r w:rsidRPr="00492D1E">
        <w:rPr>
          <w:rFonts w:ascii="Times New Roman" w:hAnsi="Times New Roman"/>
          <w:szCs w:val="28"/>
        </w:rPr>
        <w:t xml:space="preserve"> на благо територіальних громад сіл, с</w:t>
      </w:r>
      <w:r>
        <w:rPr>
          <w:rFonts w:ascii="Times New Roman" w:hAnsi="Times New Roman"/>
          <w:szCs w:val="28"/>
        </w:rPr>
        <w:t>елищ, міст Чернівецької області»</w:t>
      </w:r>
      <w:r w:rsidRPr="00492D1E">
        <w:rPr>
          <w:rFonts w:ascii="Times New Roman" w:hAnsi="Times New Roman"/>
          <w:szCs w:val="28"/>
        </w:rPr>
        <w:t>; виконується шрифтом чорного кольору.</w:t>
      </w:r>
    </w:p>
    <w:p w:rsidR="00312A65" w:rsidRPr="00492D1E" w:rsidRDefault="00312A65" w:rsidP="00312A65">
      <w:pPr>
        <w:spacing w:before="120"/>
        <w:ind w:firstLine="709"/>
        <w:jc w:val="both"/>
        <w:rPr>
          <w:rFonts w:ascii="Times New Roman" w:hAnsi="Times New Roman"/>
          <w:szCs w:val="28"/>
        </w:rPr>
      </w:pPr>
      <w:r w:rsidRPr="00492D1E">
        <w:rPr>
          <w:rFonts w:ascii="Times New Roman" w:hAnsi="Times New Roman"/>
          <w:szCs w:val="28"/>
        </w:rPr>
        <w:lastRenderedPageBreak/>
        <w:t xml:space="preserve">Знизу, над нижньою лінією аркуша, міститься напис: зліва </w:t>
      </w:r>
      <w:r>
        <w:rPr>
          <w:rFonts w:ascii="Times New Roman" w:hAnsi="Times New Roman"/>
          <w:szCs w:val="28"/>
        </w:rPr>
        <w:t>–</w:t>
      </w:r>
      <w:r w:rsidRPr="00492D1E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«</w:t>
      </w:r>
      <w:r w:rsidRPr="00492D1E">
        <w:rPr>
          <w:rFonts w:ascii="Times New Roman" w:hAnsi="Times New Roman"/>
          <w:szCs w:val="28"/>
        </w:rPr>
        <w:t>Го</w:t>
      </w:r>
      <w:r>
        <w:rPr>
          <w:rFonts w:ascii="Times New Roman" w:hAnsi="Times New Roman"/>
          <w:szCs w:val="28"/>
        </w:rPr>
        <w:t>лова Чернівецької обласної ради»</w:t>
      </w:r>
      <w:r w:rsidRPr="00492D1E">
        <w:rPr>
          <w:rFonts w:ascii="Times New Roman" w:hAnsi="Times New Roman"/>
          <w:szCs w:val="28"/>
        </w:rPr>
        <w:t>, справа – ініціали та прізвище; виконується шрифтом чорного кольору.</w:t>
      </w:r>
    </w:p>
    <w:p w:rsidR="00312A65" w:rsidRPr="00492D1E" w:rsidRDefault="00312A65" w:rsidP="00312A65">
      <w:pPr>
        <w:spacing w:before="120"/>
        <w:ind w:firstLine="709"/>
        <w:jc w:val="both"/>
        <w:rPr>
          <w:rFonts w:ascii="Times New Roman" w:hAnsi="Times New Roman"/>
          <w:szCs w:val="28"/>
        </w:rPr>
      </w:pPr>
      <w:r w:rsidRPr="00492D1E">
        <w:rPr>
          <w:rFonts w:ascii="Times New Roman" w:hAnsi="Times New Roman"/>
          <w:szCs w:val="28"/>
        </w:rPr>
        <w:t>Під написом</w:t>
      </w:r>
      <w:r>
        <w:rPr>
          <w:rFonts w:ascii="Times New Roman" w:hAnsi="Times New Roman"/>
          <w:szCs w:val="28"/>
        </w:rPr>
        <w:t xml:space="preserve"> «Голова обласної ради» друкується напис «Розпорядження від»</w:t>
      </w:r>
      <w:r w:rsidRPr="00492D1E">
        <w:rPr>
          <w:rFonts w:ascii="Times New Roman" w:hAnsi="Times New Roman"/>
          <w:szCs w:val="28"/>
        </w:rPr>
        <w:t xml:space="preserve"> та зазначається дата і но</w:t>
      </w:r>
      <w:r>
        <w:rPr>
          <w:rFonts w:ascii="Times New Roman" w:hAnsi="Times New Roman"/>
          <w:szCs w:val="28"/>
        </w:rPr>
        <w:t>мер розпорядження про вручення Почесної в</w:t>
      </w:r>
      <w:r w:rsidRPr="00492D1E">
        <w:rPr>
          <w:rFonts w:ascii="Times New Roman" w:hAnsi="Times New Roman"/>
          <w:szCs w:val="28"/>
        </w:rPr>
        <w:t>ідзнаки; виконується шрифтом чорного кольору.</w:t>
      </w:r>
    </w:p>
    <w:p w:rsidR="00312A65" w:rsidRDefault="00312A65" w:rsidP="00312A65">
      <w:pPr>
        <w:jc w:val="both"/>
        <w:rPr>
          <w:rFonts w:ascii="Times New Roman" w:hAnsi="Times New Roman"/>
          <w:szCs w:val="28"/>
        </w:rPr>
      </w:pPr>
    </w:p>
    <w:p w:rsidR="00312A65" w:rsidRPr="00492D1E" w:rsidRDefault="00312A65" w:rsidP="00312A65">
      <w:pPr>
        <w:jc w:val="both"/>
        <w:rPr>
          <w:rFonts w:ascii="Times New Roman" w:hAnsi="Times New Roman"/>
          <w:szCs w:val="28"/>
        </w:rPr>
      </w:pPr>
    </w:p>
    <w:p w:rsidR="00312A65" w:rsidRPr="00492D1E" w:rsidRDefault="00312A65" w:rsidP="00312A65">
      <w:pPr>
        <w:jc w:val="both"/>
        <w:rPr>
          <w:rFonts w:ascii="Times New Roman" w:hAnsi="Times New Roman"/>
          <w:szCs w:val="28"/>
        </w:rPr>
      </w:pPr>
    </w:p>
    <w:p w:rsidR="00312A65" w:rsidRDefault="00312A65" w:rsidP="00312A65">
      <w:pPr>
        <w:tabs>
          <w:tab w:val="left" w:pos="8080"/>
          <w:tab w:val="right" w:pos="9900"/>
        </w:tabs>
        <w:jc w:val="both"/>
        <w:rPr>
          <w:rFonts w:ascii="Times New Roman" w:hAnsi="Times New Roman"/>
          <w:b/>
          <w:szCs w:val="28"/>
        </w:rPr>
      </w:pPr>
      <w:r w:rsidRPr="00CE3186">
        <w:rPr>
          <w:rFonts w:ascii="Times New Roman" w:hAnsi="Times New Roman"/>
          <w:b/>
          <w:szCs w:val="28"/>
        </w:rPr>
        <w:t>Керуючий справами обласної ради</w:t>
      </w:r>
      <w:r>
        <w:rPr>
          <w:rFonts w:ascii="Times New Roman" w:hAnsi="Times New Roman"/>
          <w:b/>
          <w:szCs w:val="28"/>
          <w:lang w:val="ru-RU"/>
        </w:rPr>
        <w:tab/>
      </w:r>
      <w:r w:rsidRPr="00CE3186">
        <w:rPr>
          <w:rFonts w:ascii="Times New Roman" w:hAnsi="Times New Roman"/>
          <w:b/>
          <w:szCs w:val="28"/>
        </w:rPr>
        <w:t>М.Борець</w:t>
      </w:r>
    </w:p>
    <w:p w:rsidR="00312A65" w:rsidRDefault="00312A65" w:rsidP="00312A65">
      <w:pPr>
        <w:overflowPunct/>
        <w:autoSpaceDE/>
        <w:autoSpaceDN/>
        <w:adjustRightInd/>
        <w:spacing w:after="200" w:line="276" w:lineRule="auto"/>
        <w:textAlignment w:val="auto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br w:type="page"/>
      </w:r>
    </w:p>
    <w:p w:rsidR="00312A65" w:rsidRPr="00487AA0" w:rsidRDefault="00312A65" w:rsidP="00312A65">
      <w:pPr>
        <w:ind w:left="6372" w:hanging="708"/>
        <w:jc w:val="center"/>
        <w:rPr>
          <w:rFonts w:ascii="Times New Roman" w:hAnsi="Times New Roman"/>
          <w:b/>
        </w:rPr>
      </w:pPr>
      <w:r w:rsidRPr="00487AA0">
        <w:rPr>
          <w:rFonts w:ascii="Times New Roman" w:hAnsi="Times New Roman"/>
          <w:b/>
        </w:rPr>
        <w:lastRenderedPageBreak/>
        <w:t>ЗАТВЕРДЖЕНО</w:t>
      </w:r>
    </w:p>
    <w:p w:rsidR="00312A65" w:rsidRPr="00206B2E" w:rsidRDefault="00312A65" w:rsidP="00312A65">
      <w:pPr>
        <w:ind w:left="5670" w:hanging="6"/>
        <w:jc w:val="center"/>
        <w:rPr>
          <w:rFonts w:ascii="Times New Roman" w:hAnsi="Times New Roman"/>
        </w:rPr>
      </w:pPr>
      <w:r w:rsidRPr="00206B2E">
        <w:rPr>
          <w:rFonts w:ascii="Times New Roman" w:hAnsi="Times New Roman"/>
        </w:rPr>
        <w:t xml:space="preserve">рішення </w:t>
      </w:r>
      <w:r>
        <w:rPr>
          <w:rFonts w:ascii="Times New Roman" w:hAnsi="Times New Roman"/>
          <w:lang w:val="ru-RU"/>
        </w:rPr>
        <w:t>8-</w:t>
      </w:r>
      <w:r>
        <w:rPr>
          <w:rFonts w:ascii="Times New Roman" w:hAnsi="Times New Roman"/>
        </w:rPr>
        <w:t>ї</w:t>
      </w:r>
      <w:r w:rsidRPr="00206B2E">
        <w:rPr>
          <w:rFonts w:ascii="Times New Roman" w:hAnsi="Times New Roman"/>
        </w:rPr>
        <w:t xml:space="preserve"> сесії обласної ради </w:t>
      </w:r>
      <w:r w:rsidRPr="00206B2E">
        <w:rPr>
          <w:rFonts w:ascii="Times New Roman" w:hAnsi="Times New Roman"/>
          <w:lang w:val="en-US"/>
        </w:rPr>
        <w:t>V</w:t>
      </w:r>
      <w:r w:rsidRPr="00206B2E">
        <w:rPr>
          <w:rFonts w:ascii="Times New Roman" w:hAnsi="Times New Roman"/>
        </w:rPr>
        <w:t>ІІ скликання</w:t>
      </w:r>
    </w:p>
    <w:p w:rsidR="00312A65" w:rsidRPr="00206B2E" w:rsidRDefault="00312A65" w:rsidP="00312A65">
      <w:pPr>
        <w:ind w:left="5670" w:hanging="6"/>
        <w:jc w:val="center"/>
        <w:rPr>
          <w:rFonts w:ascii="Times New Roman" w:hAnsi="Times New Roman"/>
        </w:rPr>
      </w:pPr>
      <w:r w:rsidRPr="00206B2E">
        <w:rPr>
          <w:rFonts w:ascii="Times New Roman" w:hAnsi="Times New Roman"/>
        </w:rPr>
        <w:t xml:space="preserve">від </w:t>
      </w:r>
      <w:r>
        <w:rPr>
          <w:rFonts w:ascii="Times New Roman" w:hAnsi="Times New Roman"/>
        </w:rPr>
        <w:t>27.10.</w:t>
      </w:r>
      <w:r w:rsidRPr="00206B2E">
        <w:rPr>
          <w:rFonts w:ascii="Times New Roman" w:hAnsi="Times New Roman"/>
        </w:rPr>
        <w:t>201</w:t>
      </w:r>
      <w:r>
        <w:rPr>
          <w:rFonts w:ascii="Times New Roman" w:hAnsi="Times New Roman"/>
        </w:rPr>
        <w:t>6</w:t>
      </w:r>
      <w:r w:rsidRPr="00206B2E">
        <w:rPr>
          <w:rFonts w:ascii="Times New Roman" w:hAnsi="Times New Roman"/>
        </w:rPr>
        <w:t xml:space="preserve"> року №</w:t>
      </w:r>
      <w:r>
        <w:rPr>
          <w:rFonts w:ascii="Times New Roman" w:hAnsi="Times New Roman"/>
        </w:rPr>
        <w:t>212-8/16</w:t>
      </w:r>
    </w:p>
    <w:p w:rsidR="00312A65" w:rsidRPr="00206B2E" w:rsidRDefault="00312A65" w:rsidP="00312A65">
      <w:pPr>
        <w:ind w:left="5954"/>
        <w:rPr>
          <w:rFonts w:ascii="Times New Roman" w:hAnsi="Times New Roman"/>
        </w:rPr>
      </w:pPr>
    </w:p>
    <w:p w:rsidR="00312A65" w:rsidRPr="00162A60" w:rsidRDefault="00312A65" w:rsidP="00312A65">
      <w:pPr>
        <w:rPr>
          <w:rFonts w:ascii="Times New Roman" w:hAnsi="Times New Roman"/>
        </w:rPr>
      </w:pPr>
    </w:p>
    <w:p w:rsidR="00312A65" w:rsidRPr="0030550E" w:rsidRDefault="00312A65" w:rsidP="00312A65">
      <w:pPr>
        <w:pStyle w:val="6"/>
        <w:spacing w:before="0"/>
        <w:jc w:val="center"/>
        <w:rPr>
          <w:rFonts w:ascii="Times New Roman" w:hAnsi="Times New Roman" w:cs="Times New Roman"/>
          <w:b/>
          <w:bCs/>
          <w:i w:val="0"/>
          <w:color w:val="auto"/>
          <w:szCs w:val="28"/>
        </w:rPr>
      </w:pPr>
      <w:r w:rsidRPr="0030550E">
        <w:rPr>
          <w:rFonts w:ascii="Times New Roman" w:hAnsi="Times New Roman" w:cs="Times New Roman"/>
          <w:b/>
          <w:bCs/>
          <w:i w:val="0"/>
          <w:color w:val="auto"/>
          <w:szCs w:val="28"/>
        </w:rPr>
        <w:t xml:space="preserve">П О Л О Ж Е Н </w:t>
      </w:r>
      <w:proofErr w:type="spellStart"/>
      <w:r w:rsidRPr="0030550E">
        <w:rPr>
          <w:rFonts w:ascii="Times New Roman" w:hAnsi="Times New Roman" w:cs="Times New Roman"/>
          <w:b/>
          <w:bCs/>
          <w:i w:val="0"/>
          <w:color w:val="auto"/>
          <w:szCs w:val="28"/>
        </w:rPr>
        <w:t>Н</w:t>
      </w:r>
      <w:proofErr w:type="spellEnd"/>
      <w:r w:rsidRPr="0030550E">
        <w:rPr>
          <w:rFonts w:ascii="Times New Roman" w:hAnsi="Times New Roman" w:cs="Times New Roman"/>
          <w:b/>
          <w:bCs/>
          <w:i w:val="0"/>
          <w:color w:val="auto"/>
          <w:szCs w:val="28"/>
        </w:rPr>
        <w:t xml:space="preserve"> Я</w:t>
      </w:r>
    </w:p>
    <w:p w:rsidR="00312A65" w:rsidRDefault="00312A65" w:rsidP="00312A65">
      <w:pPr>
        <w:jc w:val="center"/>
        <w:rPr>
          <w:rFonts w:ascii="Times New Roman" w:hAnsi="Times New Roman"/>
          <w:b/>
          <w:szCs w:val="28"/>
        </w:rPr>
      </w:pPr>
      <w:r w:rsidRPr="0030550E">
        <w:rPr>
          <w:rFonts w:ascii="Times New Roman" w:hAnsi="Times New Roman"/>
          <w:b/>
          <w:szCs w:val="28"/>
        </w:rPr>
        <w:t xml:space="preserve">про </w:t>
      </w:r>
      <w:r>
        <w:rPr>
          <w:rFonts w:ascii="Times New Roman" w:hAnsi="Times New Roman"/>
          <w:b/>
          <w:szCs w:val="28"/>
        </w:rPr>
        <w:t>цінний подарунок (годинник)</w:t>
      </w:r>
    </w:p>
    <w:p w:rsidR="00312A65" w:rsidRPr="004B0359" w:rsidRDefault="00312A65" w:rsidP="00312A65">
      <w:pPr>
        <w:jc w:val="center"/>
        <w:rPr>
          <w:rFonts w:ascii="Times New Roman" w:hAnsi="Times New Roman"/>
          <w:b/>
          <w:szCs w:val="28"/>
        </w:rPr>
      </w:pPr>
      <w:r w:rsidRPr="0030550E">
        <w:rPr>
          <w:rFonts w:ascii="Times New Roman" w:hAnsi="Times New Roman"/>
          <w:b/>
          <w:szCs w:val="28"/>
        </w:rPr>
        <w:t>Чернівецької обласної ради</w:t>
      </w:r>
    </w:p>
    <w:p w:rsidR="00312A65" w:rsidRDefault="00312A65" w:rsidP="00312A65">
      <w:pPr>
        <w:pStyle w:val="bodytext"/>
        <w:spacing w:before="0" w:beforeAutospacing="0" w:after="0" w:afterAutospacing="0"/>
        <w:jc w:val="both"/>
        <w:rPr>
          <w:b/>
          <w:bCs/>
          <w:sz w:val="28"/>
          <w:szCs w:val="28"/>
          <w:lang w:val="uk-UA"/>
        </w:rPr>
      </w:pPr>
    </w:p>
    <w:p w:rsidR="00312A65" w:rsidRPr="00E56493" w:rsidRDefault="00312A65" w:rsidP="00312A65">
      <w:pPr>
        <w:pStyle w:val="bodytext"/>
        <w:spacing w:before="0" w:beforeAutospacing="0" w:after="0" w:afterAutospacing="0" w:line="23" w:lineRule="atLeast"/>
        <w:jc w:val="center"/>
        <w:rPr>
          <w:sz w:val="28"/>
          <w:szCs w:val="28"/>
          <w:lang w:val="uk-UA"/>
        </w:rPr>
      </w:pPr>
      <w:r w:rsidRPr="00E56493">
        <w:rPr>
          <w:b/>
          <w:bCs/>
          <w:sz w:val="28"/>
          <w:szCs w:val="28"/>
          <w:lang w:val="uk-UA"/>
        </w:rPr>
        <w:t>1. Загальні положення</w:t>
      </w:r>
    </w:p>
    <w:p w:rsidR="00312A65" w:rsidRPr="00AC382B" w:rsidRDefault="00312A65" w:rsidP="00312A65">
      <w:pPr>
        <w:pStyle w:val="bodytext"/>
        <w:spacing w:before="0" w:beforeAutospacing="0" w:after="0" w:afterAutospacing="0" w:line="23" w:lineRule="atLeast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ab/>
      </w:r>
      <w:r w:rsidRPr="00E56493">
        <w:rPr>
          <w:sz w:val="28"/>
          <w:szCs w:val="28"/>
          <w:lang w:val="uk-UA"/>
        </w:rPr>
        <w:t xml:space="preserve">Це положення встановлює </w:t>
      </w:r>
      <w:r>
        <w:rPr>
          <w:sz w:val="28"/>
          <w:szCs w:val="28"/>
          <w:lang w:val="uk-UA"/>
        </w:rPr>
        <w:t xml:space="preserve">порядок нагородження цінним подарунком (годинником) </w:t>
      </w:r>
      <w:r w:rsidRPr="00AC382B">
        <w:rPr>
          <w:sz w:val="28"/>
          <w:szCs w:val="28"/>
          <w:lang w:val="uk-UA"/>
        </w:rPr>
        <w:t>Чернівецької обласної ради.</w:t>
      </w:r>
    </w:p>
    <w:p w:rsidR="00312A65" w:rsidRPr="00E56493" w:rsidRDefault="00312A65" w:rsidP="00312A65">
      <w:pPr>
        <w:pStyle w:val="bodytext"/>
        <w:spacing w:before="0" w:beforeAutospacing="0" w:after="0" w:afterAutospacing="0" w:line="23" w:lineRule="atLeast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</w:t>
      </w:r>
      <w:r>
        <w:rPr>
          <w:sz w:val="28"/>
          <w:szCs w:val="28"/>
          <w:lang w:val="uk-UA"/>
        </w:rPr>
        <w:tab/>
        <w:t xml:space="preserve">Цінний подарунок вручається за </w:t>
      </w:r>
      <w:r w:rsidRPr="00504F50">
        <w:rPr>
          <w:sz w:val="28"/>
          <w:szCs w:val="28"/>
          <w:lang w:val="uk-UA"/>
        </w:rPr>
        <w:t xml:space="preserve">значні заслуги у розбудові </w:t>
      </w:r>
      <w:r>
        <w:rPr>
          <w:sz w:val="28"/>
          <w:szCs w:val="28"/>
          <w:lang w:val="uk-UA"/>
        </w:rPr>
        <w:t>Чернівецької області</w:t>
      </w:r>
      <w:r w:rsidRPr="00504F50">
        <w:rPr>
          <w:sz w:val="28"/>
          <w:szCs w:val="28"/>
          <w:lang w:val="uk-UA"/>
        </w:rPr>
        <w:t xml:space="preserve">, розвитку </w:t>
      </w:r>
      <w:r>
        <w:rPr>
          <w:sz w:val="28"/>
          <w:szCs w:val="28"/>
          <w:lang w:val="uk-UA"/>
        </w:rPr>
        <w:t>її</w:t>
      </w:r>
      <w:r w:rsidRPr="00504F50">
        <w:rPr>
          <w:sz w:val="28"/>
          <w:szCs w:val="28"/>
          <w:lang w:val="uk-UA"/>
        </w:rPr>
        <w:t xml:space="preserve"> економічного, науково-технічного, військового, гуманітарного, соціально-культурного потенціалу, </w:t>
      </w:r>
      <w:r>
        <w:rPr>
          <w:sz w:val="28"/>
          <w:szCs w:val="28"/>
          <w:lang w:val="uk-UA"/>
        </w:rPr>
        <w:t>зміцненні</w:t>
      </w:r>
      <w:r w:rsidRPr="00504F5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її </w:t>
      </w:r>
      <w:r w:rsidRPr="00504F50">
        <w:rPr>
          <w:sz w:val="28"/>
          <w:szCs w:val="28"/>
          <w:lang w:val="uk-UA"/>
        </w:rPr>
        <w:t>міжнародного авторитету</w:t>
      </w:r>
      <w:r>
        <w:rPr>
          <w:sz w:val="28"/>
          <w:szCs w:val="28"/>
          <w:lang w:val="uk-UA"/>
        </w:rPr>
        <w:t>;</w:t>
      </w:r>
      <w:r w:rsidRPr="00504F50">
        <w:rPr>
          <w:sz w:val="28"/>
          <w:szCs w:val="28"/>
          <w:lang w:val="uk-UA"/>
        </w:rPr>
        <w:t xml:space="preserve"> вихованні </w:t>
      </w:r>
      <w:r>
        <w:rPr>
          <w:sz w:val="28"/>
          <w:szCs w:val="28"/>
          <w:lang w:val="uk-UA"/>
        </w:rPr>
        <w:t>підростаючого покоління</w:t>
      </w:r>
      <w:r w:rsidRPr="00504F50">
        <w:rPr>
          <w:sz w:val="28"/>
          <w:szCs w:val="28"/>
          <w:lang w:val="uk-UA"/>
        </w:rPr>
        <w:t>, захисті державних і регіонал</w:t>
      </w:r>
      <w:r>
        <w:rPr>
          <w:sz w:val="28"/>
          <w:szCs w:val="28"/>
          <w:lang w:val="uk-UA"/>
        </w:rPr>
        <w:t>ьних інтересів</w:t>
      </w:r>
      <w:r w:rsidRPr="00504F50">
        <w:rPr>
          <w:sz w:val="28"/>
          <w:szCs w:val="28"/>
          <w:lang w:val="uk-UA"/>
        </w:rPr>
        <w:t xml:space="preserve">, за благодійну, </w:t>
      </w:r>
      <w:r>
        <w:rPr>
          <w:sz w:val="28"/>
          <w:szCs w:val="28"/>
          <w:lang w:val="uk-UA"/>
        </w:rPr>
        <w:t>волонтерську</w:t>
      </w:r>
      <w:r w:rsidRPr="00504F50">
        <w:rPr>
          <w:sz w:val="28"/>
          <w:szCs w:val="28"/>
          <w:lang w:val="uk-UA"/>
        </w:rPr>
        <w:t xml:space="preserve">, громадську діяльність на благо </w:t>
      </w:r>
      <w:r>
        <w:rPr>
          <w:sz w:val="28"/>
          <w:szCs w:val="28"/>
          <w:lang w:val="uk-UA"/>
        </w:rPr>
        <w:t>Буковини</w:t>
      </w:r>
      <w:r w:rsidRPr="00504F50">
        <w:rPr>
          <w:sz w:val="28"/>
          <w:szCs w:val="28"/>
          <w:lang w:val="uk-UA"/>
        </w:rPr>
        <w:t>.</w:t>
      </w:r>
    </w:p>
    <w:p w:rsidR="00312A65" w:rsidRPr="00E56493" w:rsidRDefault="00312A65" w:rsidP="00312A65">
      <w:pPr>
        <w:pStyle w:val="bodytext"/>
        <w:spacing w:before="0" w:beforeAutospacing="0" w:after="0" w:afterAutospacing="0" w:line="23" w:lineRule="atLeast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1.3.</w:t>
      </w:r>
      <w:r>
        <w:rPr>
          <w:sz w:val="28"/>
          <w:szCs w:val="28"/>
          <w:lang w:val="uk-UA"/>
        </w:rPr>
        <w:tab/>
        <w:t>Цінним подарунком</w:t>
      </w:r>
      <w:r w:rsidRPr="00E56493">
        <w:rPr>
          <w:sz w:val="28"/>
          <w:szCs w:val="28"/>
          <w:lang w:val="uk-UA"/>
        </w:rPr>
        <w:t xml:space="preserve"> можуть бути нагороджені </w:t>
      </w:r>
      <w:r>
        <w:rPr>
          <w:sz w:val="28"/>
          <w:szCs w:val="28"/>
          <w:lang w:val="uk-UA"/>
        </w:rPr>
        <w:t>громадяни України – жителі</w:t>
      </w:r>
      <w:r w:rsidRPr="00E564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Чернівецької області або інших</w:t>
      </w:r>
      <w:r w:rsidRPr="00E56493">
        <w:rPr>
          <w:sz w:val="28"/>
          <w:szCs w:val="28"/>
          <w:lang w:val="uk-UA"/>
        </w:rPr>
        <w:t xml:space="preserve"> областей України, громадяни </w:t>
      </w:r>
      <w:r>
        <w:rPr>
          <w:sz w:val="28"/>
          <w:szCs w:val="28"/>
          <w:lang w:val="uk-UA"/>
        </w:rPr>
        <w:t>інших держав</w:t>
      </w:r>
      <w:r w:rsidRPr="00E56493">
        <w:rPr>
          <w:sz w:val="28"/>
          <w:szCs w:val="28"/>
          <w:lang w:val="uk-UA"/>
        </w:rPr>
        <w:t xml:space="preserve">, які </w:t>
      </w:r>
      <w:r>
        <w:rPr>
          <w:sz w:val="28"/>
          <w:szCs w:val="28"/>
          <w:lang w:val="uk-UA"/>
        </w:rPr>
        <w:t>зробили</w:t>
      </w:r>
      <w:r w:rsidRPr="00E56493">
        <w:rPr>
          <w:sz w:val="28"/>
          <w:szCs w:val="28"/>
          <w:lang w:val="uk-UA"/>
        </w:rPr>
        <w:t xml:space="preserve"> значний </w:t>
      </w:r>
      <w:r>
        <w:rPr>
          <w:sz w:val="28"/>
          <w:szCs w:val="28"/>
          <w:lang w:val="uk-UA"/>
        </w:rPr>
        <w:t>особистий</w:t>
      </w:r>
      <w:r w:rsidRPr="00E564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внесок</w:t>
      </w:r>
      <w:r w:rsidRPr="00E56493">
        <w:rPr>
          <w:sz w:val="28"/>
          <w:szCs w:val="28"/>
          <w:lang w:val="uk-UA"/>
        </w:rPr>
        <w:t xml:space="preserve"> у розвиток </w:t>
      </w:r>
      <w:r>
        <w:rPr>
          <w:sz w:val="28"/>
          <w:szCs w:val="28"/>
          <w:lang w:val="uk-UA"/>
        </w:rPr>
        <w:t xml:space="preserve">Чернівецької </w:t>
      </w:r>
      <w:r w:rsidRPr="00E56493">
        <w:rPr>
          <w:sz w:val="28"/>
          <w:szCs w:val="28"/>
          <w:lang w:val="uk-UA"/>
        </w:rPr>
        <w:t>області, о</w:t>
      </w:r>
      <w:r>
        <w:rPr>
          <w:sz w:val="28"/>
          <w:szCs w:val="28"/>
          <w:lang w:val="uk-UA"/>
        </w:rPr>
        <w:t xml:space="preserve">кремих її районів, сіл, селищ, </w:t>
      </w:r>
      <w:r w:rsidRPr="00E56493">
        <w:rPr>
          <w:sz w:val="28"/>
          <w:szCs w:val="28"/>
          <w:lang w:val="uk-UA"/>
        </w:rPr>
        <w:t>міст.</w:t>
      </w:r>
    </w:p>
    <w:p w:rsidR="00312A65" w:rsidRPr="00E56493" w:rsidRDefault="00312A65" w:rsidP="00312A65">
      <w:pPr>
        <w:pStyle w:val="bodytext"/>
        <w:spacing w:before="0" w:beforeAutospacing="0" w:after="0" w:afterAutospacing="0" w:line="23" w:lineRule="atLeast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1.4.</w:t>
      </w:r>
      <w:r>
        <w:rPr>
          <w:sz w:val="28"/>
          <w:szCs w:val="28"/>
          <w:lang w:val="uk-UA"/>
        </w:rPr>
        <w:tab/>
      </w:r>
      <w:r w:rsidRPr="00E56493">
        <w:rPr>
          <w:sz w:val="28"/>
          <w:szCs w:val="28"/>
          <w:lang w:val="uk-UA"/>
        </w:rPr>
        <w:t xml:space="preserve">Нагородження </w:t>
      </w:r>
      <w:r>
        <w:rPr>
          <w:sz w:val="28"/>
          <w:szCs w:val="28"/>
          <w:lang w:val="uk-UA"/>
        </w:rPr>
        <w:t>цінним подарунком</w:t>
      </w:r>
      <w:r w:rsidRPr="00E56493">
        <w:rPr>
          <w:sz w:val="28"/>
          <w:szCs w:val="28"/>
          <w:lang w:val="uk-UA"/>
        </w:rPr>
        <w:t xml:space="preserve">, як правило, приурочується до загальнодержавних свят, святкування визначних подій </w:t>
      </w:r>
      <w:r>
        <w:rPr>
          <w:sz w:val="28"/>
          <w:szCs w:val="28"/>
          <w:lang w:val="uk-UA"/>
        </w:rPr>
        <w:t>Буковини</w:t>
      </w:r>
      <w:r w:rsidRPr="00E56493">
        <w:rPr>
          <w:sz w:val="28"/>
          <w:szCs w:val="28"/>
          <w:lang w:val="uk-UA"/>
        </w:rPr>
        <w:t>, відзначення професійних свят, ювілейних та пам’ятних дат тощо.</w:t>
      </w:r>
    </w:p>
    <w:p w:rsidR="00312A65" w:rsidRPr="00B34427" w:rsidRDefault="00312A65" w:rsidP="00312A65">
      <w:pPr>
        <w:pStyle w:val="bodytext"/>
        <w:spacing w:before="0" w:beforeAutospacing="0" w:after="0" w:afterAutospacing="0" w:line="23" w:lineRule="atLeast"/>
        <w:ind w:firstLine="709"/>
        <w:jc w:val="both"/>
        <w:rPr>
          <w:sz w:val="28"/>
          <w:szCs w:val="28"/>
          <w:lang w:val="uk-UA"/>
        </w:rPr>
      </w:pPr>
      <w:r w:rsidRPr="00E56493">
        <w:rPr>
          <w:sz w:val="28"/>
          <w:szCs w:val="28"/>
          <w:lang w:val="uk-UA"/>
        </w:rPr>
        <w:t>1.5.</w:t>
      </w:r>
      <w:r>
        <w:rPr>
          <w:sz w:val="28"/>
          <w:szCs w:val="28"/>
          <w:lang w:val="uk-UA"/>
        </w:rPr>
        <w:tab/>
      </w:r>
      <w:r w:rsidRPr="00B34427">
        <w:rPr>
          <w:sz w:val="28"/>
          <w:szCs w:val="28"/>
          <w:lang w:val="uk-UA"/>
        </w:rPr>
        <w:t>Облік виданих Почесних відзнак здійснює відділ господарського та технічного забезпечення виконавчого апарату обласної ради.</w:t>
      </w:r>
    </w:p>
    <w:p w:rsidR="00312A65" w:rsidRDefault="00312A65" w:rsidP="00312A65">
      <w:pPr>
        <w:pStyle w:val="bodytext"/>
        <w:spacing w:before="0" w:beforeAutospacing="0" w:after="0" w:afterAutospacing="0" w:line="23" w:lineRule="atLeast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1.6.</w:t>
      </w:r>
      <w:r>
        <w:rPr>
          <w:sz w:val="28"/>
          <w:szCs w:val="28"/>
          <w:lang w:val="uk-UA"/>
        </w:rPr>
        <w:tab/>
      </w:r>
      <w:r w:rsidRPr="00B34427">
        <w:rPr>
          <w:sz w:val="28"/>
          <w:szCs w:val="28"/>
          <w:lang w:val="uk-UA"/>
        </w:rPr>
        <w:t>Цінним подарунком є наручний годинник з написом «Чернівецька обласна рада» та зображенням герба Чернівецької області.</w:t>
      </w:r>
    </w:p>
    <w:p w:rsidR="00312A65" w:rsidRPr="00E56493" w:rsidRDefault="00312A65" w:rsidP="00312A65">
      <w:pPr>
        <w:pStyle w:val="bodytext"/>
        <w:spacing w:before="0" w:beforeAutospacing="0" w:after="0" w:afterAutospacing="0" w:line="23" w:lineRule="atLeast"/>
        <w:ind w:firstLine="709"/>
        <w:jc w:val="both"/>
        <w:rPr>
          <w:sz w:val="28"/>
          <w:szCs w:val="28"/>
          <w:lang w:val="uk-UA"/>
        </w:rPr>
      </w:pPr>
    </w:p>
    <w:p w:rsidR="00312A65" w:rsidRPr="00E56493" w:rsidRDefault="00312A65" w:rsidP="00312A65">
      <w:pPr>
        <w:pStyle w:val="bodytext"/>
        <w:spacing w:before="0" w:beforeAutospacing="0" w:after="0" w:afterAutospacing="0" w:line="23" w:lineRule="atLeast"/>
        <w:ind w:firstLine="709"/>
        <w:jc w:val="center"/>
        <w:rPr>
          <w:sz w:val="28"/>
          <w:szCs w:val="28"/>
          <w:lang w:val="uk-UA"/>
        </w:rPr>
      </w:pPr>
      <w:r w:rsidRPr="00E56493">
        <w:rPr>
          <w:b/>
          <w:bCs/>
          <w:sz w:val="28"/>
          <w:szCs w:val="28"/>
          <w:lang w:val="uk-UA"/>
        </w:rPr>
        <w:t>2. Порядок висування</w:t>
      </w:r>
      <w:r>
        <w:rPr>
          <w:b/>
          <w:bCs/>
          <w:sz w:val="28"/>
          <w:szCs w:val="28"/>
          <w:lang w:val="uk-UA"/>
        </w:rPr>
        <w:t xml:space="preserve"> кандидатур для отримання цінного подарунка (годинника)</w:t>
      </w:r>
    </w:p>
    <w:p w:rsidR="00312A65" w:rsidRPr="00E56493" w:rsidRDefault="00312A65" w:rsidP="00312A65">
      <w:pPr>
        <w:pStyle w:val="bodytext"/>
        <w:spacing w:before="0" w:beforeAutospacing="0" w:after="0" w:afterAutospacing="0" w:line="23" w:lineRule="atLeast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</w:t>
      </w:r>
      <w:r>
        <w:rPr>
          <w:sz w:val="28"/>
          <w:szCs w:val="28"/>
          <w:lang w:val="uk-UA"/>
        </w:rPr>
        <w:tab/>
      </w:r>
      <w:r w:rsidRPr="00E56493">
        <w:rPr>
          <w:sz w:val="28"/>
          <w:szCs w:val="28"/>
          <w:lang w:val="uk-UA"/>
        </w:rPr>
        <w:t xml:space="preserve">Клопотання щодо кандидатур на </w:t>
      </w:r>
      <w:r>
        <w:rPr>
          <w:sz w:val="28"/>
          <w:szCs w:val="28"/>
          <w:lang w:val="uk-UA"/>
        </w:rPr>
        <w:t>нагородження цінним подарунком подаються на ім’</w:t>
      </w:r>
      <w:r w:rsidRPr="00E56493">
        <w:rPr>
          <w:sz w:val="28"/>
          <w:szCs w:val="28"/>
          <w:lang w:val="uk-UA"/>
        </w:rPr>
        <w:t>я голови обласної</w:t>
      </w:r>
      <w:r>
        <w:rPr>
          <w:sz w:val="28"/>
          <w:szCs w:val="28"/>
          <w:lang w:val="uk-UA"/>
        </w:rPr>
        <w:t xml:space="preserve"> ради </w:t>
      </w:r>
      <w:r w:rsidRPr="00E56493">
        <w:rPr>
          <w:sz w:val="28"/>
          <w:szCs w:val="28"/>
          <w:lang w:val="uk-UA"/>
        </w:rPr>
        <w:t>органами місцевого самоврядування</w:t>
      </w:r>
      <w:r>
        <w:rPr>
          <w:sz w:val="28"/>
          <w:szCs w:val="28"/>
          <w:lang w:val="uk-UA"/>
        </w:rPr>
        <w:t xml:space="preserve"> та органами виконавчої влади</w:t>
      </w:r>
      <w:r w:rsidRPr="00E5649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установами, організаціями,</w:t>
      </w:r>
      <w:r w:rsidRPr="00E56493">
        <w:rPr>
          <w:sz w:val="28"/>
          <w:szCs w:val="28"/>
          <w:lang w:val="uk-UA"/>
        </w:rPr>
        <w:t xml:space="preserve"> незалежно від форм власності, </w:t>
      </w:r>
      <w:r>
        <w:rPr>
          <w:sz w:val="28"/>
          <w:szCs w:val="28"/>
          <w:lang w:val="uk-UA"/>
        </w:rPr>
        <w:t>підприємствами, об’єднаннями</w:t>
      </w:r>
      <w:r w:rsidRPr="00E56493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спілками, </w:t>
      </w:r>
      <w:r w:rsidRPr="00E56493">
        <w:rPr>
          <w:sz w:val="28"/>
          <w:szCs w:val="28"/>
          <w:lang w:val="uk-UA"/>
        </w:rPr>
        <w:t>громадськими організаціями, трудовими колективами, військовими частинами тощо.</w:t>
      </w:r>
    </w:p>
    <w:p w:rsidR="00312A65" w:rsidRPr="00E56493" w:rsidRDefault="00312A65" w:rsidP="00312A65">
      <w:pPr>
        <w:pStyle w:val="bodytext"/>
        <w:spacing w:before="0" w:beforeAutospacing="0" w:after="0" w:afterAutospacing="0" w:line="23" w:lineRule="atLeast"/>
        <w:ind w:firstLine="709"/>
        <w:jc w:val="both"/>
        <w:rPr>
          <w:sz w:val="28"/>
          <w:szCs w:val="28"/>
          <w:lang w:val="uk-UA"/>
        </w:rPr>
      </w:pPr>
      <w:r w:rsidRPr="00E56493">
        <w:rPr>
          <w:sz w:val="28"/>
          <w:szCs w:val="28"/>
          <w:lang w:val="uk-UA"/>
        </w:rPr>
        <w:t>2.2</w:t>
      </w:r>
      <w:r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ab/>
      </w:r>
      <w:r w:rsidRPr="00E56493">
        <w:rPr>
          <w:sz w:val="28"/>
          <w:szCs w:val="28"/>
          <w:lang w:val="uk-UA"/>
        </w:rPr>
        <w:t>Якщо відзначення цінним подарунком приурочується до ювілейних дат або професійних свят, клопотання про нагородження вносяться, як правило, не пізніше</w:t>
      </w:r>
      <w:r>
        <w:rPr>
          <w:sz w:val="28"/>
          <w:szCs w:val="28"/>
          <w:lang w:val="uk-UA"/>
        </w:rPr>
        <w:t>,</w:t>
      </w:r>
      <w:r w:rsidRPr="00E56493">
        <w:rPr>
          <w:sz w:val="28"/>
          <w:szCs w:val="28"/>
          <w:lang w:val="uk-UA"/>
        </w:rPr>
        <w:t xml:space="preserve"> ніж за 15 днів до відповідної дати.</w:t>
      </w:r>
    </w:p>
    <w:p w:rsidR="00312A65" w:rsidRPr="00E56493" w:rsidRDefault="00312A65" w:rsidP="00312A65">
      <w:pPr>
        <w:pStyle w:val="bodytext"/>
        <w:spacing w:before="0" w:beforeAutospacing="0" w:after="0" w:afterAutospacing="0" w:line="23" w:lineRule="atLeast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2.3.</w:t>
      </w:r>
      <w:r>
        <w:rPr>
          <w:sz w:val="28"/>
          <w:szCs w:val="28"/>
          <w:lang w:val="uk-UA"/>
        </w:rPr>
        <w:tab/>
      </w:r>
      <w:r w:rsidRPr="00E56493">
        <w:rPr>
          <w:sz w:val="28"/>
          <w:szCs w:val="28"/>
          <w:lang w:val="uk-UA"/>
        </w:rPr>
        <w:t>Одночасно з клопотанням про нагородження подаються такі документи:</w:t>
      </w:r>
    </w:p>
    <w:p w:rsidR="00312A65" w:rsidRPr="00E56493" w:rsidRDefault="00312A65" w:rsidP="00312A65">
      <w:pPr>
        <w:pStyle w:val="bodytext"/>
        <w:numPr>
          <w:ilvl w:val="0"/>
          <w:numId w:val="6"/>
        </w:numPr>
        <w:tabs>
          <w:tab w:val="left" w:pos="993"/>
        </w:tabs>
        <w:spacing w:before="0" w:beforeAutospacing="0" w:after="0" w:afterAutospacing="0" w:line="23" w:lineRule="atLeast"/>
        <w:ind w:left="0" w:firstLine="709"/>
        <w:jc w:val="both"/>
        <w:rPr>
          <w:sz w:val="28"/>
          <w:szCs w:val="28"/>
          <w:lang w:val="uk-UA"/>
        </w:rPr>
      </w:pPr>
      <w:r w:rsidRPr="00E56493">
        <w:rPr>
          <w:sz w:val="28"/>
          <w:szCs w:val="28"/>
          <w:lang w:val="uk-UA"/>
        </w:rPr>
        <w:t xml:space="preserve">відомості щодо особи </w:t>
      </w:r>
      <w:r>
        <w:rPr>
          <w:sz w:val="28"/>
          <w:szCs w:val="28"/>
          <w:lang w:val="uk-UA"/>
        </w:rPr>
        <w:t>та її досягнень</w:t>
      </w:r>
      <w:r w:rsidRPr="00E56493">
        <w:rPr>
          <w:sz w:val="28"/>
          <w:szCs w:val="28"/>
          <w:lang w:val="uk-UA"/>
        </w:rPr>
        <w:t xml:space="preserve"> у </w:t>
      </w:r>
      <w:r>
        <w:rPr>
          <w:sz w:val="28"/>
          <w:szCs w:val="28"/>
          <w:lang w:val="uk-UA"/>
        </w:rPr>
        <w:t>відповідній сфері</w:t>
      </w:r>
      <w:r w:rsidRPr="00E56493">
        <w:rPr>
          <w:sz w:val="28"/>
          <w:szCs w:val="28"/>
          <w:lang w:val="uk-UA"/>
        </w:rPr>
        <w:t xml:space="preserve"> діяльності;</w:t>
      </w:r>
    </w:p>
    <w:p w:rsidR="00312A65" w:rsidRPr="00E56493" w:rsidRDefault="00312A65" w:rsidP="00312A65">
      <w:pPr>
        <w:pStyle w:val="bodytext"/>
        <w:numPr>
          <w:ilvl w:val="0"/>
          <w:numId w:val="6"/>
        </w:numPr>
        <w:tabs>
          <w:tab w:val="left" w:pos="993"/>
        </w:tabs>
        <w:spacing w:before="0" w:beforeAutospacing="0" w:after="0" w:afterAutospacing="0" w:line="23" w:lineRule="atLeast"/>
        <w:ind w:left="0" w:firstLine="709"/>
        <w:jc w:val="both"/>
        <w:rPr>
          <w:sz w:val="28"/>
          <w:szCs w:val="28"/>
          <w:lang w:val="uk-UA"/>
        </w:rPr>
      </w:pPr>
      <w:r w:rsidRPr="00E56493">
        <w:rPr>
          <w:sz w:val="28"/>
          <w:szCs w:val="28"/>
          <w:lang w:val="uk-UA"/>
        </w:rPr>
        <w:lastRenderedPageBreak/>
        <w:t>листок з обліку кадрів</w:t>
      </w:r>
      <w:r>
        <w:rPr>
          <w:sz w:val="28"/>
          <w:szCs w:val="28"/>
          <w:lang w:val="uk-UA"/>
        </w:rPr>
        <w:t xml:space="preserve"> (</w:t>
      </w:r>
      <w:r w:rsidRPr="00E56493">
        <w:rPr>
          <w:sz w:val="28"/>
          <w:szCs w:val="28"/>
          <w:lang w:val="uk-UA"/>
        </w:rPr>
        <w:t>для працюючих</w:t>
      </w:r>
      <w:r>
        <w:rPr>
          <w:sz w:val="28"/>
          <w:szCs w:val="28"/>
          <w:lang w:val="uk-UA"/>
        </w:rPr>
        <w:t>)</w:t>
      </w:r>
      <w:r w:rsidRPr="00E56493">
        <w:rPr>
          <w:sz w:val="28"/>
          <w:szCs w:val="28"/>
          <w:lang w:val="uk-UA"/>
        </w:rPr>
        <w:t xml:space="preserve">, у якому зазначаються: трудова діяльність і відомості про відзнаки особи, яка представляється до нагородження, засвідчений підписом керівника за </w:t>
      </w:r>
      <w:r>
        <w:rPr>
          <w:sz w:val="28"/>
          <w:szCs w:val="28"/>
          <w:lang w:val="uk-UA"/>
        </w:rPr>
        <w:t>основним місцем роботи</w:t>
      </w:r>
      <w:r w:rsidRPr="00E56493">
        <w:rPr>
          <w:sz w:val="28"/>
          <w:szCs w:val="28"/>
          <w:lang w:val="uk-UA"/>
        </w:rPr>
        <w:t xml:space="preserve"> із зазначенням повної адреси цієї особи та скріплений відповідною печаткою;</w:t>
      </w:r>
    </w:p>
    <w:p w:rsidR="00312A65" w:rsidRPr="00A40EFC" w:rsidRDefault="00312A65" w:rsidP="00312A65">
      <w:pPr>
        <w:pStyle w:val="bodytext"/>
        <w:numPr>
          <w:ilvl w:val="0"/>
          <w:numId w:val="6"/>
        </w:numPr>
        <w:tabs>
          <w:tab w:val="left" w:pos="993"/>
        </w:tabs>
        <w:spacing w:before="0" w:beforeAutospacing="0" w:after="0" w:afterAutospacing="0" w:line="23" w:lineRule="atLeast"/>
        <w:ind w:left="0" w:firstLine="709"/>
        <w:jc w:val="both"/>
        <w:rPr>
          <w:sz w:val="28"/>
          <w:szCs w:val="28"/>
          <w:lang w:val="uk-UA"/>
        </w:rPr>
      </w:pPr>
      <w:r w:rsidRPr="00A40EFC">
        <w:rPr>
          <w:sz w:val="28"/>
          <w:szCs w:val="28"/>
          <w:lang w:val="uk-UA"/>
        </w:rPr>
        <w:t>копія першої сторінки паспорта та довідки про присвоєння ідентифікаційного коду.</w:t>
      </w:r>
    </w:p>
    <w:p w:rsidR="00312A65" w:rsidRPr="00E56493" w:rsidRDefault="00312A65" w:rsidP="00312A65">
      <w:pPr>
        <w:pStyle w:val="bodytext"/>
        <w:spacing w:before="0" w:beforeAutospacing="0" w:after="0" w:afterAutospacing="0" w:line="23" w:lineRule="atLeast"/>
        <w:ind w:firstLine="709"/>
        <w:jc w:val="both"/>
        <w:rPr>
          <w:sz w:val="28"/>
          <w:szCs w:val="28"/>
          <w:lang w:val="uk-UA"/>
        </w:rPr>
      </w:pPr>
      <w:r w:rsidRPr="00E56493">
        <w:rPr>
          <w:sz w:val="28"/>
          <w:szCs w:val="28"/>
          <w:lang w:val="uk-UA"/>
        </w:rPr>
        <w:t xml:space="preserve">Клопотання про нагородження відзнакою без подання зазначених </w:t>
      </w:r>
      <w:r>
        <w:rPr>
          <w:sz w:val="28"/>
          <w:szCs w:val="28"/>
          <w:lang w:val="uk-UA"/>
        </w:rPr>
        <w:t xml:space="preserve">вище </w:t>
      </w:r>
      <w:r w:rsidRPr="00E56493">
        <w:rPr>
          <w:sz w:val="28"/>
          <w:szCs w:val="28"/>
          <w:lang w:val="uk-UA"/>
        </w:rPr>
        <w:t>документів не розглядаються.</w:t>
      </w:r>
    </w:p>
    <w:p w:rsidR="00312A65" w:rsidRPr="00860FC2" w:rsidRDefault="00312A65" w:rsidP="00312A65">
      <w:pPr>
        <w:pStyle w:val="bodytext"/>
        <w:spacing w:before="0" w:beforeAutospacing="0" w:after="0" w:afterAutospacing="0" w:line="23" w:lineRule="atLeast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2.4.</w:t>
      </w:r>
      <w:r>
        <w:rPr>
          <w:sz w:val="28"/>
          <w:szCs w:val="28"/>
          <w:lang w:val="uk-UA"/>
        </w:rPr>
        <w:tab/>
      </w:r>
      <w:r w:rsidRPr="00E56493">
        <w:rPr>
          <w:sz w:val="28"/>
          <w:szCs w:val="28"/>
          <w:lang w:val="uk-UA"/>
        </w:rPr>
        <w:t>Документи, зазначені у п.п.2.3. цього Положення, які внесено з порушенням вимог цього Положення, поверт</w:t>
      </w:r>
      <w:r>
        <w:rPr>
          <w:sz w:val="28"/>
          <w:szCs w:val="28"/>
          <w:lang w:val="uk-UA"/>
        </w:rPr>
        <w:t xml:space="preserve">аються посадовій особі, </w:t>
      </w:r>
      <w:r w:rsidRPr="00E56493">
        <w:rPr>
          <w:sz w:val="28"/>
          <w:szCs w:val="28"/>
          <w:lang w:val="uk-UA"/>
        </w:rPr>
        <w:t>органу</w:t>
      </w:r>
      <w:r>
        <w:rPr>
          <w:sz w:val="28"/>
          <w:szCs w:val="28"/>
          <w:lang w:val="uk-UA"/>
        </w:rPr>
        <w:t>, організації чи об’єднанню, яке внесло</w:t>
      </w:r>
      <w:r w:rsidRPr="00E56493">
        <w:rPr>
          <w:sz w:val="28"/>
          <w:szCs w:val="28"/>
          <w:lang w:val="uk-UA"/>
        </w:rPr>
        <w:t xml:space="preserve"> клопотання про </w:t>
      </w:r>
      <w:r>
        <w:rPr>
          <w:sz w:val="28"/>
          <w:szCs w:val="28"/>
          <w:lang w:val="uk-UA"/>
        </w:rPr>
        <w:t>нагородження</w:t>
      </w:r>
      <w:r w:rsidRPr="00E56493">
        <w:rPr>
          <w:sz w:val="28"/>
          <w:szCs w:val="28"/>
          <w:lang w:val="uk-UA"/>
        </w:rPr>
        <w:t xml:space="preserve">, </w:t>
      </w:r>
      <w:r w:rsidRPr="00860FC2">
        <w:rPr>
          <w:sz w:val="28"/>
          <w:szCs w:val="28"/>
          <w:lang w:val="uk-UA"/>
        </w:rPr>
        <w:t>відповідальним працівником організаційного відділу виконавчого апарату обласної ради.</w:t>
      </w:r>
    </w:p>
    <w:p w:rsidR="00312A65" w:rsidRPr="00E56493" w:rsidRDefault="00312A65" w:rsidP="00312A65">
      <w:pPr>
        <w:pStyle w:val="bodytext"/>
        <w:spacing w:before="0" w:beforeAutospacing="0" w:after="0" w:afterAutospacing="0" w:line="23" w:lineRule="atLeast"/>
        <w:ind w:firstLine="709"/>
        <w:jc w:val="both"/>
        <w:rPr>
          <w:sz w:val="28"/>
          <w:szCs w:val="28"/>
          <w:lang w:val="uk-UA"/>
        </w:rPr>
      </w:pPr>
    </w:p>
    <w:p w:rsidR="00312A65" w:rsidRPr="00E56493" w:rsidRDefault="00312A65" w:rsidP="00312A65">
      <w:pPr>
        <w:pStyle w:val="bodytext"/>
        <w:spacing w:before="0" w:beforeAutospacing="0" w:after="0" w:afterAutospacing="0" w:line="23" w:lineRule="atLeast"/>
        <w:ind w:firstLine="709"/>
        <w:jc w:val="center"/>
        <w:rPr>
          <w:sz w:val="28"/>
          <w:szCs w:val="28"/>
          <w:lang w:val="uk-UA"/>
        </w:rPr>
      </w:pPr>
      <w:r w:rsidRPr="00E56493">
        <w:rPr>
          <w:b/>
          <w:bCs/>
          <w:sz w:val="28"/>
          <w:szCs w:val="28"/>
          <w:lang w:val="uk-UA"/>
        </w:rPr>
        <w:t xml:space="preserve">3. Порядок нагородження та вручення </w:t>
      </w:r>
      <w:r>
        <w:rPr>
          <w:b/>
          <w:bCs/>
          <w:sz w:val="28"/>
          <w:szCs w:val="28"/>
          <w:lang w:val="uk-UA"/>
        </w:rPr>
        <w:t>цінного подарунка (годинника)</w:t>
      </w:r>
    </w:p>
    <w:p w:rsidR="00312A65" w:rsidRPr="00E56493" w:rsidRDefault="00312A65" w:rsidP="00312A65">
      <w:pPr>
        <w:pStyle w:val="bodytext"/>
        <w:spacing w:before="0" w:beforeAutospacing="0" w:after="0" w:afterAutospacing="0" w:line="23" w:lineRule="atLeast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3.1.</w:t>
      </w:r>
      <w:r>
        <w:rPr>
          <w:sz w:val="28"/>
          <w:szCs w:val="28"/>
          <w:lang w:val="uk-UA"/>
        </w:rPr>
        <w:tab/>
        <w:t>Нагородження цінним подарун</w:t>
      </w:r>
      <w:r w:rsidRPr="00E56493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ом (годинником)</w:t>
      </w:r>
      <w:r w:rsidRPr="00E564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Чернівецької обласної ради</w:t>
      </w:r>
      <w:r w:rsidRPr="00E56493">
        <w:rPr>
          <w:sz w:val="28"/>
          <w:szCs w:val="28"/>
          <w:lang w:val="uk-UA"/>
        </w:rPr>
        <w:t xml:space="preserve"> здійснюється </w:t>
      </w:r>
      <w:r>
        <w:rPr>
          <w:sz w:val="28"/>
          <w:szCs w:val="28"/>
          <w:lang w:val="uk-UA"/>
        </w:rPr>
        <w:t>відповідно до розпорядження</w:t>
      </w:r>
      <w:r w:rsidRPr="00E56493">
        <w:rPr>
          <w:sz w:val="28"/>
          <w:szCs w:val="28"/>
          <w:lang w:val="uk-UA"/>
        </w:rPr>
        <w:t xml:space="preserve"> голови обласної ради.</w:t>
      </w:r>
    </w:p>
    <w:p w:rsidR="00312A65" w:rsidRPr="00E56493" w:rsidRDefault="00312A65" w:rsidP="00312A65">
      <w:pPr>
        <w:pStyle w:val="bodytext"/>
        <w:spacing w:before="0" w:beforeAutospacing="0" w:after="0" w:afterAutospacing="0" w:line="23" w:lineRule="atLeast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3.2.</w:t>
      </w:r>
      <w:r>
        <w:rPr>
          <w:sz w:val="28"/>
          <w:szCs w:val="28"/>
          <w:lang w:val="uk-UA"/>
        </w:rPr>
        <w:tab/>
        <w:t>Цінний подаруно</w:t>
      </w:r>
      <w:r w:rsidRPr="00E56493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 (годинник) </w:t>
      </w:r>
      <w:r w:rsidRPr="00E56493">
        <w:rPr>
          <w:sz w:val="28"/>
          <w:szCs w:val="28"/>
          <w:lang w:val="uk-UA"/>
        </w:rPr>
        <w:t>вручається головою обласної ради або, за його дорученням, першим заступником чи заступником голови обласної ради.</w:t>
      </w:r>
    </w:p>
    <w:p w:rsidR="00312A65" w:rsidRDefault="00312A65" w:rsidP="00312A65">
      <w:pPr>
        <w:pStyle w:val="bodytext"/>
        <w:spacing w:before="0" w:beforeAutospacing="0" w:after="0" w:afterAutospacing="0" w:line="23" w:lineRule="atLeast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3.3.</w:t>
      </w:r>
      <w:r>
        <w:rPr>
          <w:sz w:val="28"/>
          <w:szCs w:val="28"/>
          <w:lang w:val="uk-UA"/>
        </w:rPr>
        <w:tab/>
      </w:r>
      <w:r w:rsidRPr="00E56493">
        <w:rPr>
          <w:sz w:val="28"/>
          <w:szCs w:val="28"/>
          <w:lang w:val="uk-UA"/>
        </w:rPr>
        <w:t>Вручення відзнаки проводиться в урочистій обстановці і гласності в обласній, районній або міській раді, у трудових колективах, де працюють нагороджені, на нарадах та інших зборах, військовослужбовцям – у військових частинах.</w:t>
      </w:r>
    </w:p>
    <w:p w:rsidR="00312A65" w:rsidRPr="00E56493" w:rsidRDefault="00312A65" w:rsidP="00312A65">
      <w:pPr>
        <w:pStyle w:val="bodytext"/>
        <w:spacing w:before="0" w:beforeAutospacing="0" w:after="0" w:afterAutospacing="0" w:line="23" w:lineRule="atLeast"/>
        <w:ind w:firstLine="709"/>
        <w:jc w:val="both"/>
        <w:rPr>
          <w:sz w:val="28"/>
          <w:szCs w:val="28"/>
          <w:lang w:val="uk-UA"/>
        </w:rPr>
      </w:pPr>
    </w:p>
    <w:p w:rsidR="00312A65" w:rsidRPr="00E56493" w:rsidRDefault="00312A65" w:rsidP="00312A65">
      <w:pPr>
        <w:pStyle w:val="bodytext"/>
        <w:spacing w:before="0" w:beforeAutospacing="0" w:after="0" w:afterAutospacing="0" w:line="23" w:lineRule="atLeast"/>
        <w:ind w:firstLine="709"/>
        <w:jc w:val="center"/>
        <w:rPr>
          <w:sz w:val="28"/>
          <w:szCs w:val="28"/>
          <w:lang w:val="uk-UA"/>
        </w:rPr>
      </w:pPr>
      <w:r w:rsidRPr="00E56493">
        <w:rPr>
          <w:b/>
          <w:bCs/>
          <w:sz w:val="28"/>
          <w:szCs w:val="28"/>
          <w:lang w:val="uk-UA"/>
        </w:rPr>
        <w:t xml:space="preserve">4. Облік і реєстрація громадян, нагороджених </w:t>
      </w:r>
      <w:r>
        <w:rPr>
          <w:b/>
          <w:bCs/>
          <w:sz w:val="28"/>
          <w:szCs w:val="28"/>
          <w:lang w:val="uk-UA"/>
        </w:rPr>
        <w:t>цінним подарун</w:t>
      </w:r>
      <w:r w:rsidRPr="00E56493">
        <w:rPr>
          <w:b/>
          <w:bCs/>
          <w:sz w:val="28"/>
          <w:szCs w:val="28"/>
          <w:lang w:val="uk-UA"/>
        </w:rPr>
        <w:t>к</w:t>
      </w:r>
      <w:r>
        <w:rPr>
          <w:b/>
          <w:bCs/>
          <w:sz w:val="28"/>
          <w:szCs w:val="28"/>
          <w:lang w:val="uk-UA"/>
        </w:rPr>
        <w:t>ом</w:t>
      </w:r>
      <w:r w:rsidRPr="00E56493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(годинником)</w:t>
      </w:r>
    </w:p>
    <w:p w:rsidR="00312A65" w:rsidRPr="00E56493" w:rsidRDefault="00312A65" w:rsidP="00312A65">
      <w:pPr>
        <w:pStyle w:val="bodytext"/>
        <w:spacing w:before="0" w:beforeAutospacing="0" w:after="0" w:afterAutospacing="0" w:line="23" w:lineRule="atLeast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</w:t>
      </w:r>
      <w:r>
        <w:rPr>
          <w:sz w:val="28"/>
          <w:szCs w:val="28"/>
          <w:lang w:val="uk-UA"/>
        </w:rPr>
        <w:tab/>
      </w:r>
      <w:r w:rsidRPr="00E56493">
        <w:rPr>
          <w:sz w:val="28"/>
          <w:szCs w:val="28"/>
          <w:lang w:val="uk-UA"/>
        </w:rPr>
        <w:t>Облік і реєстрацію громадян, нагородж</w:t>
      </w:r>
      <w:r>
        <w:rPr>
          <w:sz w:val="28"/>
          <w:szCs w:val="28"/>
          <w:lang w:val="uk-UA"/>
        </w:rPr>
        <w:t>ених відзнакою цінним подарунком</w:t>
      </w:r>
      <w:r w:rsidRPr="00E564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Чернівецької обласної ради</w:t>
      </w:r>
      <w:r w:rsidRPr="00E56493">
        <w:rPr>
          <w:sz w:val="28"/>
          <w:szCs w:val="28"/>
          <w:lang w:val="uk-UA"/>
        </w:rPr>
        <w:t xml:space="preserve"> та підготовку відповідних проектів розпоряджень голови обласної ради здійснює </w:t>
      </w:r>
      <w:r>
        <w:rPr>
          <w:sz w:val="28"/>
          <w:szCs w:val="28"/>
          <w:lang w:val="uk-UA"/>
        </w:rPr>
        <w:t>відповідальний працівник</w:t>
      </w:r>
      <w:r w:rsidRPr="00860FC2">
        <w:rPr>
          <w:sz w:val="28"/>
          <w:szCs w:val="28"/>
          <w:lang w:val="uk-UA"/>
        </w:rPr>
        <w:t xml:space="preserve"> організаційного відділу</w:t>
      </w:r>
      <w:r w:rsidRPr="00E564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виконавчого</w:t>
      </w:r>
      <w:r w:rsidRPr="00E56493">
        <w:rPr>
          <w:sz w:val="28"/>
          <w:szCs w:val="28"/>
          <w:lang w:val="uk-UA"/>
        </w:rPr>
        <w:t xml:space="preserve"> апарат</w:t>
      </w:r>
      <w:r>
        <w:rPr>
          <w:sz w:val="28"/>
          <w:szCs w:val="28"/>
          <w:lang w:val="uk-UA"/>
        </w:rPr>
        <w:t>у</w:t>
      </w:r>
      <w:r w:rsidRPr="00E56493">
        <w:rPr>
          <w:sz w:val="28"/>
          <w:szCs w:val="28"/>
          <w:lang w:val="uk-UA"/>
        </w:rPr>
        <w:t xml:space="preserve"> обласної ради.</w:t>
      </w:r>
    </w:p>
    <w:p w:rsidR="00312A65" w:rsidRPr="00E56493" w:rsidRDefault="00312A65" w:rsidP="00312A65">
      <w:pPr>
        <w:pStyle w:val="bodytext"/>
        <w:spacing w:before="0" w:beforeAutospacing="0" w:after="0" w:afterAutospacing="0" w:line="23" w:lineRule="atLeast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4.2.</w:t>
      </w:r>
      <w:r>
        <w:rPr>
          <w:sz w:val="28"/>
          <w:szCs w:val="28"/>
          <w:lang w:val="uk-UA"/>
        </w:rPr>
        <w:tab/>
      </w:r>
      <w:r w:rsidRPr="00E56493">
        <w:rPr>
          <w:sz w:val="28"/>
          <w:szCs w:val="28"/>
          <w:lang w:val="uk-UA"/>
        </w:rPr>
        <w:t xml:space="preserve">Розпорядження про нагородження </w:t>
      </w:r>
      <w:r>
        <w:rPr>
          <w:sz w:val="28"/>
          <w:szCs w:val="28"/>
          <w:lang w:val="uk-UA"/>
        </w:rPr>
        <w:t>цінним подарунком</w:t>
      </w:r>
      <w:r w:rsidRPr="00E56493">
        <w:rPr>
          <w:sz w:val="28"/>
          <w:szCs w:val="28"/>
          <w:lang w:val="uk-UA"/>
        </w:rPr>
        <w:t xml:space="preserve"> надсилається за місцем роботи або служби нагородженого.</w:t>
      </w:r>
    </w:p>
    <w:p w:rsidR="00312A65" w:rsidRDefault="00312A65" w:rsidP="00312A65">
      <w:pPr>
        <w:jc w:val="both"/>
        <w:rPr>
          <w:rFonts w:ascii="Times New Roman" w:hAnsi="Times New Roman"/>
          <w:szCs w:val="28"/>
        </w:rPr>
      </w:pPr>
    </w:p>
    <w:p w:rsidR="00312A65" w:rsidRPr="00492D1E" w:rsidRDefault="00312A65" w:rsidP="00312A65">
      <w:pPr>
        <w:jc w:val="both"/>
        <w:rPr>
          <w:rFonts w:ascii="Times New Roman" w:hAnsi="Times New Roman"/>
          <w:szCs w:val="28"/>
        </w:rPr>
      </w:pPr>
    </w:p>
    <w:p w:rsidR="00312A65" w:rsidRPr="00492D1E" w:rsidRDefault="00312A65" w:rsidP="00312A65">
      <w:pPr>
        <w:jc w:val="both"/>
        <w:rPr>
          <w:rFonts w:ascii="Times New Roman" w:hAnsi="Times New Roman"/>
          <w:szCs w:val="28"/>
        </w:rPr>
      </w:pPr>
    </w:p>
    <w:p w:rsidR="00312A65" w:rsidRDefault="00312A65" w:rsidP="00312A65">
      <w:pPr>
        <w:tabs>
          <w:tab w:val="left" w:pos="7560"/>
        </w:tabs>
        <w:jc w:val="both"/>
      </w:pPr>
      <w:r w:rsidRPr="00CE3186">
        <w:rPr>
          <w:rFonts w:ascii="Times New Roman" w:hAnsi="Times New Roman"/>
          <w:b/>
          <w:szCs w:val="28"/>
        </w:rPr>
        <w:t>Керуючий справами обласної ради</w:t>
      </w:r>
      <w:r w:rsidRPr="00CE3186"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 xml:space="preserve">       </w:t>
      </w:r>
      <w:r w:rsidRPr="00CE3186">
        <w:rPr>
          <w:rFonts w:ascii="Times New Roman" w:hAnsi="Times New Roman"/>
          <w:b/>
          <w:szCs w:val="28"/>
        </w:rPr>
        <w:t>М.Борець</w:t>
      </w:r>
    </w:p>
    <w:p w:rsidR="009A220E" w:rsidRDefault="009A220E" w:rsidP="00312A65">
      <w:pPr>
        <w:jc w:val="both"/>
      </w:pPr>
    </w:p>
    <w:sectPr w:rsidR="009A220E" w:rsidSect="009A22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F04BAE"/>
    <w:multiLevelType w:val="multilevel"/>
    <w:tmpl w:val="0D74575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3D9E142A"/>
    <w:multiLevelType w:val="hybridMultilevel"/>
    <w:tmpl w:val="CA6E8B22"/>
    <w:lvl w:ilvl="0" w:tplc="D4AEB74C">
      <w:start w:val="3"/>
      <w:numFmt w:val="bullet"/>
      <w:lvlText w:val="-"/>
      <w:lvlJc w:val="left"/>
      <w:pPr>
        <w:ind w:left="142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DAD1F73"/>
    <w:multiLevelType w:val="hybridMultilevel"/>
    <w:tmpl w:val="0B9E1F3C"/>
    <w:lvl w:ilvl="0" w:tplc="139206FA">
      <w:start w:val="1"/>
      <w:numFmt w:val="decimal"/>
      <w:lvlText w:val="%1.1."/>
      <w:lvlJc w:val="left"/>
      <w:pPr>
        <w:ind w:left="1789" w:hanging="108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E4A3846"/>
    <w:multiLevelType w:val="hybridMultilevel"/>
    <w:tmpl w:val="E25C8FC8"/>
    <w:lvl w:ilvl="0" w:tplc="D4AEB74C">
      <w:start w:val="3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51796336"/>
    <w:multiLevelType w:val="hybridMultilevel"/>
    <w:tmpl w:val="91EC78CC"/>
    <w:lvl w:ilvl="0" w:tplc="D4AEB74C">
      <w:start w:val="3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C00F1A"/>
    <w:multiLevelType w:val="multilevel"/>
    <w:tmpl w:val="E5A233E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/>
  <w:defaultTabStop w:val="708"/>
  <w:characterSpacingControl w:val="doNotCompress"/>
  <w:compat/>
  <w:rsids>
    <w:rsidRoot w:val="00312A65"/>
    <w:rsid w:val="00312A65"/>
    <w:rsid w:val="00466EF6"/>
    <w:rsid w:val="009A220E"/>
    <w:rsid w:val="00DB782F"/>
    <w:rsid w:val="00F92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A6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val="uk-UA"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12A6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312A65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312A65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odytext">
    <w:name w:val="bodytext"/>
    <w:basedOn w:val="a"/>
    <w:rsid w:val="00312A6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2002</Words>
  <Characters>11418</Characters>
  <Application>Microsoft Office Word</Application>
  <DocSecurity>0</DocSecurity>
  <Lines>95</Lines>
  <Paragraphs>26</Paragraphs>
  <ScaleCrop>false</ScaleCrop>
  <Company/>
  <LinksUpToDate>false</LinksUpToDate>
  <CharactersWithSpaces>13394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</dc:creator>
  <cp:keywords/>
  <dc:description/>
  <cp:lastModifiedBy>AKO</cp:lastModifiedBy>
  <cp:revision>1</cp:revision>
  <dcterms:created xsi:type="dcterms:W3CDTF">2016-11-07T14:17:00Z</dcterms:created>
  <dcterms:modified xsi:type="dcterms:W3CDTF">2016-11-07T14:21:00Z</dcterms:modified>
</cp:coreProperties>
</file>